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21" w:rsidRPr="00060338" w:rsidRDefault="00C16E68" w:rsidP="00C16E68">
      <w:pPr>
        <w:pStyle w:val="Style4"/>
        <w:tabs>
          <w:tab w:val="left" w:pos="0"/>
        </w:tabs>
        <w:suppressAutoHyphens/>
        <w:autoSpaceDN/>
        <w:adjustRightInd/>
        <w:ind w:right="-2"/>
        <w:jc w:val="center"/>
        <w:rPr>
          <w:rStyle w:val="FontStyle43"/>
          <w:b/>
          <w:sz w:val="24"/>
          <w:szCs w:val="24"/>
        </w:rPr>
      </w:pPr>
      <w:r>
        <w:rPr>
          <w:rFonts w:eastAsiaTheme="minorEastAsia"/>
          <w:noProof/>
        </w:rPr>
        <w:drawing>
          <wp:inline distT="0" distB="0" distL="0" distR="0">
            <wp:extent cx="5908865" cy="9452344"/>
            <wp:effectExtent l="19050" t="0" r="0" b="0"/>
            <wp:docPr id="1" name="Рисунок 1" descr="C:\Users\73B5~1\AppData\Local\Temp\Rar$DI11.8355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1.8355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95" t="4915" r="10083" b="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65" cy="94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B21" w:rsidRPr="00060338">
        <w:rPr>
          <w:rStyle w:val="FontStyle43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D17B21" w:rsidRPr="00060338" w:rsidRDefault="00D17B21" w:rsidP="00D605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0603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литературы в основной школе: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7B21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="00D60544">
        <w:rPr>
          <w:rFonts w:ascii="Times New Roman" w:hAnsi="Times New Roman" w:cs="Times New Roman"/>
          <w:sz w:val="24"/>
          <w:szCs w:val="24"/>
        </w:rPr>
        <w:t>.</w:t>
      </w:r>
    </w:p>
    <w:p w:rsidR="00D17B21" w:rsidRPr="00060338" w:rsidRDefault="00D17B21" w:rsidP="00D605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60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060338">
        <w:rPr>
          <w:rFonts w:ascii="Times New Roman" w:hAnsi="Times New Roman" w:cs="Times New Roman"/>
          <w:bCs/>
          <w:color w:val="000000"/>
          <w:sz w:val="24"/>
          <w:szCs w:val="24"/>
        </w:rPr>
        <w:t>изучения литературы в основной школе: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60338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8) </w:t>
      </w:r>
      <w:r w:rsidR="00D60544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060338">
        <w:rPr>
          <w:rFonts w:ascii="Times New Roman" w:hAnsi="Times New Roman" w:cs="Times New Roman"/>
          <w:sz w:val="24"/>
          <w:szCs w:val="24"/>
        </w:rPr>
        <w:t>смыслово</w:t>
      </w:r>
      <w:r w:rsidR="00D60544">
        <w:rPr>
          <w:rFonts w:ascii="Times New Roman" w:hAnsi="Times New Roman" w:cs="Times New Roman"/>
          <w:sz w:val="24"/>
          <w:szCs w:val="24"/>
        </w:rPr>
        <w:t>го</w:t>
      </w:r>
      <w:r w:rsidRPr="00060338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D60544">
        <w:rPr>
          <w:rFonts w:ascii="Times New Roman" w:hAnsi="Times New Roman" w:cs="Times New Roman"/>
          <w:sz w:val="24"/>
          <w:szCs w:val="24"/>
        </w:rPr>
        <w:t>я</w:t>
      </w:r>
      <w:r w:rsidRPr="00060338">
        <w:rPr>
          <w:rFonts w:ascii="Times New Roman" w:hAnsi="Times New Roman" w:cs="Times New Roman"/>
          <w:sz w:val="24"/>
          <w:szCs w:val="24"/>
        </w:rPr>
        <w:t>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17B21" w:rsidRPr="00060338" w:rsidRDefault="00D17B21" w:rsidP="00D60544">
      <w:pPr>
        <w:pStyle w:val="af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0338">
        <w:rPr>
          <w:rFonts w:ascii="Times New Roman" w:hAnsi="Times New Roman"/>
          <w:b/>
          <w:sz w:val="24"/>
          <w:szCs w:val="24"/>
        </w:rPr>
        <w:t xml:space="preserve">Предметные результаты изучения </w:t>
      </w:r>
      <w:r w:rsidRPr="00D60544">
        <w:rPr>
          <w:rFonts w:ascii="Times New Roman" w:hAnsi="Times New Roman"/>
          <w:sz w:val="24"/>
          <w:szCs w:val="24"/>
        </w:rPr>
        <w:t>литературы</w:t>
      </w:r>
      <w:r w:rsidRPr="00060338">
        <w:rPr>
          <w:rFonts w:ascii="Times New Roman" w:hAnsi="Times New Roman"/>
          <w:b/>
          <w:sz w:val="24"/>
          <w:szCs w:val="24"/>
        </w:rPr>
        <w:t xml:space="preserve"> </w:t>
      </w:r>
      <w:r w:rsidR="00D60544" w:rsidRPr="00D60544">
        <w:rPr>
          <w:rFonts w:ascii="Times New Roman" w:hAnsi="Times New Roman"/>
          <w:sz w:val="24"/>
          <w:szCs w:val="24"/>
        </w:rPr>
        <w:t>в основной школе</w:t>
      </w:r>
      <w:r w:rsidR="00D60544">
        <w:rPr>
          <w:rFonts w:ascii="Times New Roman" w:hAnsi="Times New Roman"/>
          <w:b/>
          <w:sz w:val="24"/>
          <w:szCs w:val="24"/>
        </w:rPr>
        <w:t xml:space="preserve"> </w:t>
      </w:r>
      <w:r w:rsidRPr="00D60544">
        <w:rPr>
          <w:rFonts w:ascii="Times New Roman" w:hAnsi="Times New Roman"/>
          <w:sz w:val="24"/>
          <w:szCs w:val="24"/>
        </w:rPr>
        <w:t>отражают:</w:t>
      </w:r>
      <w:r w:rsidRPr="00060338">
        <w:rPr>
          <w:rFonts w:ascii="Times New Roman" w:hAnsi="Times New Roman"/>
          <w:b/>
          <w:sz w:val="24"/>
          <w:szCs w:val="24"/>
        </w:rPr>
        <w:t xml:space="preserve"> 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10090E" w:rsidRPr="00060338" w:rsidRDefault="0010090E" w:rsidP="00D60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0090E" w:rsidRPr="00060338" w:rsidRDefault="0010090E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C09" w:rsidRDefault="00FD1C09" w:rsidP="005A2E8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21" w:rsidRPr="00060338" w:rsidRDefault="004342F4" w:rsidP="005A2E8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5  класс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Введение в литературу. Роль  книги в жизни человека и общества. Книга как духовное завещание одного поколения другому.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(9ч.)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Фольклор — коллективное устное народное творче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ство.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Преображение действительности в духе народных идеалов. Вариативная природа фольклора. Исполните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ли фольклорных произведений.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индиви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дуальное в фольклоре.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Малые жанры фольклора. Детский фольклор (колы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бельные песни,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, скороговорки, загадки — повторение).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Теория литературы. Фольклор. Устное народ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ное творчество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Русские народные сказки 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 (анекдотические, новеллистиче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ские). Нравоучительный и философский характер ска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зок. Сказители. Собиратели сказок. (Обзор.)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«Царевна-лягушка».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каемой любви сердце, спокойная готовность жертво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 xml:space="preserve">«Иван — крестьянский сын и </w:t>
      </w:r>
      <w:proofErr w:type="spellStart"/>
      <w:r w:rsidRPr="00060338">
        <w:rPr>
          <w:rFonts w:ascii="Times New Roman" w:hAnsi="Times New Roman" w:cs="Times New Roman"/>
          <w:i/>
          <w:sz w:val="24"/>
          <w:szCs w:val="24"/>
        </w:rPr>
        <w:t>чудо-юдо</w:t>
      </w:r>
      <w:proofErr w:type="spellEnd"/>
      <w:r w:rsidRPr="00060338">
        <w:rPr>
          <w:rFonts w:ascii="Times New Roman" w:hAnsi="Times New Roman" w:cs="Times New Roman"/>
          <w:i/>
          <w:sz w:val="24"/>
          <w:szCs w:val="24"/>
        </w:rPr>
        <w:t>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 Нравственное превосходство главного героя. Герои сказки в оценке автора-народа. Особенности сюжета.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«Журавль и цапля»,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/>
          <w:sz w:val="24"/>
          <w:szCs w:val="24"/>
        </w:rPr>
        <w:t>«Солдатская шинель»</w:t>
      </w:r>
      <w:r w:rsidRPr="00060338">
        <w:rPr>
          <w:rFonts w:ascii="Times New Roman" w:hAnsi="Times New Roman" w:cs="Times New Roman"/>
          <w:sz w:val="24"/>
          <w:szCs w:val="24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(2ч.)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ратурные связи Руси с Византией. Древнехристианская книжность на Руси. (Обзор.) 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060338">
        <w:rPr>
          <w:rFonts w:ascii="Times New Roman" w:hAnsi="Times New Roman" w:cs="Times New Roman"/>
          <w:i/>
          <w:sz w:val="24"/>
          <w:szCs w:val="24"/>
        </w:rPr>
        <w:t>Претича</w:t>
      </w:r>
      <w:proofErr w:type="spellEnd"/>
      <w:r w:rsidRPr="00060338">
        <w:rPr>
          <w:rFonts w:ascii="Times New Roman" w:hAnsi="Times New Roman" w:cs="Times New Roman"/>
          <w:i/>
          <w:sz w:val="24"/>
          <w:szCs w:val="24"/>
        </w:rPr>
        <w:t>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Летопись (начальные представления).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литературы XVIII века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(9ч.)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Михаил Васильевич Ломоносов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жизни писателя (детство и годы учения, начало лите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ратурной деятельности). Ломоносов — ученый, поэт, художник, гражданин.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«Случились вместе два астронома в пиру...»</w:t>
      </w:r>
      <w:r w:rsidRPr="00060338">
        <w:rPr>
          <w:rFonts w:ascii="Times New Roman" w:hAnsi="Times New Roman" w:cs="Times New Roman"/>
          <w:sz w:val="24"/>
          <w:szCs w:val="24"/>
        </w:rPr>
        <w:t xml:space="preserve"> — научные истины в поэтической форме. Юмор стихотво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рения.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Роды литературы: эпос, лирика, драма. Жанры литературы (начальные пред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ставления). 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литературы XIX века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(38ч.)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Андреевич Крылов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басно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писце (детство, начало литературной деятельности).  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«Ворона и Лисица», «Волк и Ягненок», «Свинья под Дубом»</w:t>
      </w:r>
      <w:r w:rsidRPr="00060338">
        <w:rPr>
          <w:rFonts w:ascii="Times New Roman" w:hAnsi="Times New Roman" w:cs="Times New Roman"/>
          <w:sz w:val="24"/>
          <w:szCs w:val="24"/>
        </w:rPr>
        <w:t xml:space="preserve"> 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Рассказ и мораль в басне. Аллегория. Выразительное чтение басен (индивидуальное, по ролям,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Басня (развитие представ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лений), аллегория (начальные представления). Понятие об эзоповом языке.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Василий Андреевич Жуковский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поэте (детство и начало творчества, Жуковский-сказочник).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«Спящая царевна».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ной сказки, особенности сюжета.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«Кубок».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Баллада (начальные пред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Александр Сергеевич Пушкин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жизни поэта (детство, годы учения).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060338">
        <w:rPr>
          <w:rFonts w:ascii="Times New Roman" w:hAnsi="Times New Roman" w:cs="Times New Roman"/>
          <w:i/>
          <w:sz w:val="24"/>
          <w:szCs w:val="24"/>
        </w:rPr>
        <w:t xml:space="preserve">«Няне» </w:t>
      </w:r>
      <w:r w:rsidRPr="00060338">
        <w:rPr>
          <w:rFonts w:ascii="Times New Roman" w:hAnsi="Times New Roman" w:cs="Times New Roman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«У лукоморья дуб зеленый...».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— собирательная картина сюже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тов, образов и событий народных сказок, мотивы и сю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жеты пушкинского произведения.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«Сказка о мертвой царевне и о семи богаты</w:t>
      </w:r>
      <w:r w:rsidRPr="00060338">
        <w:rPr>
          <w:rFonts w:ascii="Times New Roman" w:hAnsi="Times New Roman" w:cs="Times New Roman"/>
          <w:i/>
          <w:sz w:val="24"/>
          <w:szCs w:val="24"/>
        </w:rPr>
        <w:softHyphen/>
        <w:t>рях»</w:t>
      </w:r>
      <w:r w:rsidRPr="00060338">
        <w:rPr>
          <w:rFonts w:ascii="Times New Roman" w:hAnsi="Times New Roman" w:cs="Times New Roman"/>
          <w:sz w:val="24"/>
          <w:szCs w:val="24"/>
        </w:rP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и богатыри.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Русская литературная сказка 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Антоний Погорельский</w:t>
      </w:r>
      <w:r w:rsidRPr="00060338">
        <w:rPr>
          <w:rFonts w:ascii="Times New Roman" w:hAnsi="Times New Roman" w:cs="Times New Roman"/>
          <w:sz w:val="24"/>
          <w:szCs w:val="24"/>
        </w:rPr>
        <w:t xml:space="preserve">. </w:t>
      </w:r>
      <w:r w:rsidRPr="00060338">
        <w:rPr>
          <w:rFonts w:ascii="Times New Roman" w:hAnsi="Times New Roman" w:cs="Times New Roman"/>
          <w:i/>
          <w:sz w:val="24"/>
          <w:szCs w:val="24"/>
        </w:rPr>
        <w:t>«Черная курица, или Подземные жители»</w:t>
      </w:r>
      <w:r w:rsidRPr="00060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Сказочно-условное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, фантастической и достоверно-реальное в литературной сказке. Нравоучительное содержание и причудливый сюжет произведения. 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Петр Павлович Ершов.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A2E8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Всеволод Михайлович Гаршин.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i/>
          <w:sz w:val="24"/>
          <w:szCs w:val="24"/>
          <w:lang w:val="en-US"/>
        </w:rPr>
        <w:t>Attalta</w:t>
      </w:r>
      <w:proofErr w:type="spellEnd"/>
      <w:r w:rsidRPr="000603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0338">
        <w:rPr>
          <w:rFonts w:ascii="Times New Roman" w:hAnsi="Times New Roman" w:cs="Times New Roman"/>
          <w:i/>
          <w:sz w:val="24"/>
          <w:szCs w:val="24"/>
          <w:lang w:val="en-US"/>
        </w:rPr>
        <w:t>Princeps</w:t>
      </w:r>
      <w:proofErr w:type="spellEnd"/>
      <w:r w:rsidRPr="00060338">
        <w:rPr>
          <w:rFonts w:ascii="Times New Roman" w:hAnsi="Times New Roman" w:cs="Times New Roman"/>
          <w:i/>
          <w:sz w:val="24"/>
          <w:szCs w:val="24"/>
        </w:rPr>
        <w:t>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поэте (детство и начало литературной деятельности, интерес к истории России).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«Бородино» — отклик на 25-летнюю годовщину Бородинского сражения (1837). Историческая основа сти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Сравнение, гипербола, эпитет (развитие представлений), метафора, звукопись, ал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литерация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lastRenderedPageBreak/>
        <w:t>Николай Васильевич Гоголь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(детство, годы учения, начало литературной дея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«Заколдованное место»</w:t>
      </w:r>
      <w:r w:rsidRPr="00060338">
        <w:rPr>
          <w:rFonts w:ascii="Times New Roman" w:hAnsi="Times New Roman" w:cs="Times New Roman"/>
          <w:sz w:val="24"/>
          <w:szCs w:val="24"/>
        </w:rPr>
        <w:t xml:space="preserve"> — повесть из книги «Вечера на хуторе близ Диканьки». Поэтизация народной жиз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«Ночь перед Рождеством».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Фантастика (развитие пред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ставлений). Юмор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Николай Алексеевич Некрасов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поэте (детство и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«На Волге».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Картины природы. Раздумья поэта о судьбе народа. Вера в потенциальные силы народа, луч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шую его судьбу.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«Есть женщины в русских селеньях...»</w:t>
      </w:r>
      <w:r w:rsidRPr="00060338">
        <w:rPr>
          <w:rFonts w:ascii="Times New Roman" w:hAnsi="Times New Roman" w:cs="Times New Roman"/>
          <w:sz w:val="24"/>
          <w:szCs w:val="24"/>
        </w:rPr>
        <w:t xml:space="preserve"> (отрывок из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val="uk-UA"/>
        </w:rPr>
        <w:t>поэ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мы «Мороз, Красный нос»). Поэтический образ русской женщины.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060338">
        <w:rPr>
          <w:rFonts w:ascii="Times New Roman" w:hAnsi="Times New Roman" w:cs="Times New Roman"/>
          <w:i/>
          <w:sz w:val="24"/>
          <w:szCs w:val="24"/>
        </w:rPr>
        <w:t>«Крестьянские дети».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</w:t>
      </w:r>
      <w:r w:rsidRPr="00060338">
        <w:rPr>
          <w:rFonts w:ascii="Times New Roman" w:hAnsi="Times New Roman" w:cs="Times New Roman"/>
          <w:sz w:val="24"/>
          <w:szCs w:val="24"/>
          <w:lang w:val="uk-UA"/>
        </w:rPr>
        <w:t xml:space="preserve">труду </w:t>
      </w:r>
      <w:r w:rsidRPr="00060338">
        <w:rPr>
          <w:rFonts w:ascii="Times New Roman" w:hAnsi="Times New Roman" w:cs="Times New Roman"/>
          <w:sz w:val="24"/>
          <w:szCs w:val="24"/>
        </w:rPr>
        <w:t>взрослых. Мир детства — короткая пора в жизни крестьянина. Речевая характеристика персонажей.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Эпитет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Афанасий Афанасьевич Фет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060338">
        <w:rPr>
          <w:rFonts w:ascii="Times New Roman" w:hAnsi="Times New Roman" w:cs="Times New Roman"/>
          <w:i/>
          <w:sz w:val="24"/>
          <w:szCs w:val="24"/>
        </w:rPr>
        <w:t xml:space="preserve">«Весенний дождь» </w:t>
      </w:r>
      <w:r w:rsidRPr="00060338">
        <w:rPr>
          <w:rFonts w:ascii="Times New Roman" w:hAnsi="Times New Roman" w:cs="Times New Roman"/>
          <w:sz w:val="24"/>
          <w:szCs w:val="24"/>
        </w:rPr>
        <w:t>— радостная, яр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кая, полная движения картина весенней природы. Краски, звуки, запахи как воплощение красоты жизни.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теле (детство,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«Кавказский пленник».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Бессмысленность и жесто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кость национальной вражды. Жилин 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«Хирургия» — осмеяние глупости и невежества ге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роев рассказа. Юмор ситуации. Речь персонажей как средство их характеристики.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Юмор (развитие представ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Поэты XIX века о Родине и родной природе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Ф. И. Тютчев</w:t>
      </w:r>
      <w:r w:rsidRPr="00060338">
        <w:rPr>
          <w:rFonts w:ascii="Times New Roman" w:hAnsi="Times New Roman" w:cs="Times New Roman"/>
          <w:sz w:val="24"/>
          <w:szCs w:val="24"/>
        </w:rPr>
        <w:t>. «Зима недаром злится...», «Как весел грохот летних бурь...», «Есть в осени первоначаль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ной...»; </w:t>
      </w:r>
      <w:r w:rsidRPr="00060338">
        <w:rPr>
          <w:rFonts w:ascii="Times New Roman" w:hAnsi="Times New Roman" w:cs="Times New Roman"/>
          <w:b/>
          <w:sz w:val="24"/>
          <w:szCs w:val="24"/>
        </w:rPr>
        <w:t>А. Н. Плещеев</w:t>
      </w:r>
      <w:r w:rsidRPr="00060338">
        <w:rPr>
          <w:rFonts w:ascii="Times New Roman" w:hAnsi="Times New Roman" w:cs="Times New Roman"/>
          <w:sz w:val="24"/>
          <w:szCs w:val="24"/>
        </w:rPr>
        <w:t xml:space="preserve">. «Весна» (отрывок); </w:t>
      </w:r>
      <w:r w:rsidRPr="00060338">
        <w:rPr>
          <w:rFonts w:ascii="Times New Roman" w:hAnsi="Times New Roman" w:cs="Times New Roman"/>
          <w:b/>
          <w:sz w:val="24"/>
          <w:szCs w:val="24"/>
        </w:rPr>
        <w:t>И. С. Никитин</w:t>
      </w:r>
      <w:r w:rsidRPr="00060338">
        <w:rPr>
          <w:rFonts w:ascii="Times New Roman" w:hAnsi="Times New Roman" w:cs="Times New Roman"/>
          <w:sz w:val="24"/>
          <w:szCs w:val="24"/>
        </w:rPr>
        <w:t xml:space="preserve">. «Утро», «Зимняя ночь в деревне» (отрывок); </w:t>
      </w:r>
      <w:r w:rsidRPr="00060338">
        <w:rPr>
          <w:rFonts w:ascii="Times New Roman" w:hAnsi="Times New Roman" w:cs="Times New Roman"/>
          <w:b/>
          <w:sz w:val="24"/>
          <w:szCs w:val="24"/>
        </w:rPr>
        <w:t>А. Н. Майков</w:t>
      </w:r>
      <w:r w:rsidRPr="00060338">
        <w:rPr>
          <w:rFonts w:ascii="Times New Roman" w:hAnsi="Times New Roman" w:cs="Times New Roman"/>
          <w:sz w:val="24"/>
          <w:szCs w:val="24"/>
        </w:rPr>
        <w:t xml:space="preserve">. «Ласточки»; </w:t>
      </w:r>
      <w:r w:rsidRPr="00060338">
        <w:rPr>
          <w:rFonts w:ascii="Times New Roman" w:hAnsi="Times New Roman" w:cs="Times New Roman"/>
          <w:b/>
          <w:sz w:val="24"/>
          <w:szCs w:val="24"/>
        </w:rPr>
        <w:t>И. 3. Суриков</w:t>
      </w:r>
      <w:r w:rsidRPr="00060338">
        <w:rPr>
          <w:rFonts w:ascii="Times New Roman" w:hAnsi="Times New Roman" w:cs="Times New Roman"/>
          <w:sz w:val="24"/>
          <w:szCs w:val="24"/>
        </w:rPr>
        <w:t xml:space="preserve">. «Зима» (отрывок); </w:t>
      </w:r>
      <w:r w:rsidRPr="00060338">
        <w:rPr>
          <w:rFonts w:ascii="Times New Roman" w:hAnsi="Times New Roman" w:cs="Times New Roman"/>
          <w:b/>
          <w:sz w:val="24"/>
          <w:szCs w:val="24"/>
        </w:rPr>
        <w:t>А. В. Кольцов</w:t>
      </w:r>
      <w:r w:rsidRPr="00060338">
        <w:rPr>
          <w:rFonts w:ascii="Times New Roman" w:hAnsi="Times New Roman" w:cs="Times New Roman"/>
          <w:sz w:val="24"/>
          <w:szCs w:val="24"/>
        </w:rPr>
        <w:t>. «В степи». Выразительное чтение наизусть стихотворений (по выбору учителя и уча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щихся).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ения.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литературы XX века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(28ч.)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 xml:space="preserve">«Косцы». Восприятие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этическое в рассказе. Кровное родство героев с бес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крайними просторами Русской земли, душевным скла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060338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«В дурном обществе». Жизнь детей из благополуч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ной и обездоленной семей. Их общение. Доброта и со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страдание героев повести. Образ серого, сонного горо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да. Равнодушие окружающих людей к беднякам. Вася, Валек, Маруся,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Отец и сын. Размышления ге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роев. «Дурное общество» и «дурные дела». Взаимопонимание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основа отношений в семье.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Портрет (развитие пред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ставлений). Композиция литературного произведения (начальные понятия).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Сергей Александрович Есенин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Павел Петрович Бажов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ле (детство и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Константин Георгиевич Паустовский. Краткий рас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сказ о писателе. «Теплый хлеб», «Заячьи лапы». Добро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та и сострадание, реальное и фантастическое в сказках Паустовского.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Самуил Яковлевич Маршак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сателе. Сказки С. Я. Маршака.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Драма как род литературы (начальные представления). Пьеса-сказка.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(детство,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Виктор Петрович Астафьев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 (детство, начало литературной деятельности).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озеро». Бесстрашие, терпение, любовь к природе и ее понимание, находчивость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экстремальной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ситуацииI</w:t>
      </w:r>
      <w:proofErr w:type="spellEnd"/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«Ради жизни на Земле...»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К. М. Симонов</w:t>
      </w:r>
      <w:r w:rsidRPr="00060338">
        <w:rPr>
          <w:rFonts w:ascii="Times New Roman" w:hAnsi="Times New Roman" w:cs="Times New Roman"/>
          <w:sz w:val="24"/>
          <w:szCs w:val="24"/>
        </w:rPr>
        <w:t xml:space="preserve">. «Майор привез мальчишку на лафете...»; </w:t>
      </w:r>
      <w:r w:rsidRPr="00060338">
        <w:rPr>
          <w:rFonts w:ascii="Times New Roman" w:hAnsi="Times New Roman" w:cs="Times New Roman"/>
          <w:b/>
          <w:sz w:val="24"/>
          <w:szCs w:val="24"/>
        </w:rPr>
        <w:t>А. Т. Твардовский</w:t>
      </w:r>
      <w:r w:rsidRPr="00060338">
        <w:rPr>
          <w:rFonts w:ascii="Times New Roman" w:hAnsi="Times New Roman" w:cs="Times New Roman"/>
          <w:sz w:val="24"/>
          <w:szCs w:val="24"/>
        </w:rPr>
        <w:t>. «Рассказ танкиста».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Произведения о Родине и родной природе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lastRenderedPageBreak/>
        <w:t>И.Бунин</w:t>
      </w:r>
      <w:r w:rsidRPr="00060338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Помню—долгий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зимний вечер</w:t>
      </w:r>
      <w:r w:rsidRPr="00060338">
        <w:rPr>
          <w:rFonts w:ascii="Times New Roman" w:hAnsi="Times New Roman" w:cs="Times New Roman"/>
          <w:b/>
          <w:sz w:val="24"/>
          <w:szCs w:val="24"/>
        </w:rPr>
        <w:t>...»; Прокофьев</w:t>
      </w:r>
      <w:r w:rsidRPr="0006033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»; 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Кедрин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»; </w:t>
      </w:r>
      <w:r w:rsidRPr="00060338">
        <w:rPr>
          <w:rFonts w:ascii="Times New Roman" w:hAnsi="Times New Roman" w:cs="Times New Roman"/>
          <w:b/>
          <w:sz w:val="24"/>
          <w:szCs w:val="24"/>
        </w:rPr>
        <w:t>Рубцов.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«Родная деревня»,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Дон-Аминадо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«Города и годы».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Писатели улыбаются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Саша Черный</w:t>
      </w:r>
      <w:r w:rsidRPr="00060338">
        <w:rPr>
          <w:rFonts w:ascii="Times New Roman" w:hAnsi="Times New Roman" w:cs="Times New Roman"/>
          <w:sz w:val="24"/>
          <w:szCs w:val="24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Юмор (развитие понятия).</w:t>
      </w:r>
    </w:p>
    <w:p w:rsidR="00D17B21" w:rsidRPr="00060338" w:rsidRDefault="005A2E88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17B21" w:rsidRPr="00060338"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 </w:t>
      </w:r>
      <w:r w:rsidR="00D75995" w:rsidRPr="00060338">
        <w:rPr>
          <w:rFonts w:ascii="Times New Roman" w:hAnsi="Times New Roman" w:cs="Times New Roman"/>
          <w:b/>
          <w:sz w:val="24"/>
          <w:szCs w:val="24"/>
        </w:rPr>
        <w:t>(15ч.)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«Вересковый мед». Подвиг героя во имя сохранения традиций предков.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Даниель Дефо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Ханс</w:t>
      </w:r>
      <w:proofErr w:type="spellEnd"/>
      <w:r w:rsidRPr="00060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060338">
        <w:rPr>
          <w:rFonts w:ascii="Times New Roman" w:hAnsi="Times New Roman" w:cs="Times New Roman"/>
          <w:b/>
          <w:sz w:val="24"/>
          <w:szCs w:val="24"/>
        </w:rPr>
        <w:t xml:space="preserve"> Андерсен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«Снежная королева». Символический смысл фанта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Жорж Санд</w:t>
      </w:r>
      <w:r w:rsidRPr="00060338">
        <w:rPr>
          <w:rFonts w:ascii="Times New Roman" w:hAnsi="Times New Roman" w:cs="Times New Roman"/>
          <w:sz w:val="24"/>
          <w:szCs w:val="24"/>
        </w:rPr>
        <w:t xml:space="preserve">. «О чем говорят цветы». Спор героев о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. Речевая характеристика персонажей.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Марк Твен.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«Приключения Тома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». Том и Гек. Дружба мальчиков. Игры, забавы, находчивость, предприимчи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вость. Черты характера Тома, раскрывшиеся в отношениях с друзьями. Том 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Бекки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«Сказание о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» — сказание о взрослении под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ростка, вынужденного добывать пищу, заботиться о стар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b/>
          <w:sz w:val="24"/>
          <w:szCs w:val="24"/>
          <w:lang w:eastAsia="ar-SA"/>
        </w:rPr>
        <w:t>Произведения для заучивания наизусть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Пословицы и поговорки.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В.А. Жуковский. «Спящая царевна» (отрывок).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И.А. Крылов. Басни.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А.С. Пушкин. «У лукоморья</w:t>
      </w:r>
      <w:proofErr w:type="gram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..»</w:t>
      </w:r>
      <w:proofErr w:type="gramEnd"/>
    </w:p>
    <w:p w:rsidR="00597016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Н.А. Некрасов «Есть женщины в русских селеньях…», отрывок из стихотворения </w:t>
      </w:r>
      <w:r w:rsidR="00597016"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«Крестьянские дети» («Однажды в студёную зимнюю пору…»)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Ф. И. Тютчев. «Весенние воды»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А.А. Фет. «Весенний дождь».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М.Ю. Лермонтов. «Бородино»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По теме «Война и дети» 1-2 стихотворения.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По теме «О Родине и родной природе» 1-2 стихотворения.</w:t>
      </w:r>
    </w:p>
    <w:p w:rsidR="00D17B21" w:rsidRPr="00060338" w:rsidRDefault="00D17B21" w:rsidP="00D6054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b/>
          <w:sz w:val="24"/>
          <w:szCs w:val="24"/>
          <w:lang w:eastAsia="ar-SA"/>
        </w:rPr>
        <w:t>Список литературы для самостоятельного чтения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Античные мифы. Вначале был хаос. Зевс на Олимпе.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Из древнерусской литературы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Никитин. Из «Хождений за три моря».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Из русской литературы 18 века</w:t>
      </w:r>
    </w:p>
    <w:p w:rsidR="004342F4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А.Д. Кантемир. Верблюд и лисица.                                                                            </w:t>
      </w:r>
      <w:r w:rsidR="004342F4"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4342F4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М.В. Ломоносов. «Лишь только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дневный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шум умолк…»                                                                                                 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Басни В.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Тридиаковского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, А. Сумарокова, В.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Майкова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, И.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Хемницера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(на выбор)</w:t>
      </w:r>
    </w:p>
    <w:p w:rsidR="004342F4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И.А. Крылов (3 - 4 басни на выбор)                                                                                                       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К.Ф. Рылеев. Иван Сусанин.                                                                                                                   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Из русской литературы 19 века</w:t>
      </w: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Е. А. Баратынский. Водопад. «Чудный град порой сольется...».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А.А.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Дельвиг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>. Русская песня.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Е. А. Баратынский. Водопад. «Чудный град порой сольется...».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С. Пушкин. Зимняя дорога. Кавказ.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М. Ю. Лермонтов. Ветка Палестины. Пленный рыцарь. Утес.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Ашик-Кериб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(сказка).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В. Кольцов. Осень. Урожай.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Н. В. Гоголь. Страшная месть.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Н. А. Некрасов. Накануне светлого праздника.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Д. В. Григорович. Гуттаперчевый мальчик.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И. С. Тургенев. Стихотворения в прозе, рассказы.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В. М. Гаршин. Сказка о жабе и розе.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А. Фет. «Облаком волнистым...». «Печальная береза...» и др.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И. С. Никитин. Утро. Пахарь.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Я. П. Полонский. Утро.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Н. Майков. Весна. «Осенние листья по ветру кру</w:t>
      </w:r>
      <w:r w:rsidRPr="00060338">
        <w:rPr>
          <w:rFonts w:ascii="Times New Roman" w:hAnsi="Times New Roman" w:cs="Times New Roman"/>
          <w:sz w:val="24"/>
          <w:szCs w:val="24"/>
          <w:lang w:eastAsia="ar-SA"/>
        </w:rPr>
        <w:softHyphen/>
        <w:t>жат.......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Ф. И. Тютчев. Утро в горах.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Н. С. Лесков. Привидение в Инженерном замке. Из кадетских воспоминаний.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Л. Н. Толстой. Севастопольские рассказы (на выбор).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Н. Островский. Снегурочка.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П. Чехов. 3—4 рассказа на выбор.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Из русской литературы </w:t>
      </w:r>
      <w:r w:rsidRPr="00060338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XX</w:t>
      </w:r>
      <w:r w:rsidRPr="0006033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века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М. Горький. Дети Пармы. Из «Сказок об Италии».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И. Куприн. Чудесный доктор.</w:t>
      </w:r>
    </w:p>
    <w:p w:rsidR="004342F4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И. А. Бунин. «Шире, грудь, распахнись...». Деревен</w:t>
      </w:r>
      <w:r w:rsidRPr="00060338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ский нищий. Затишье. «Высоко 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полный месяц стоит...». «Помню — долгий зимний вечер...».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А. А. Блок. «Встану я в утро туманное...». «На весеннем пути в теремок...».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С. А. Есенин. Песнь о собаке.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Дон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Аминадо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>. Колыбельная.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И. С. Соколов-Микитов. Зима.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П. П. Бажов. Каменный цветок.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М. М. Пришвин. Моя родина.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С. Я. Маршак. Двенадцать месяцев.</w:t>
      </w:r>
    </w:p>
    <w:p w:rsidR="00D17B21" w:rsidRPr="00060338" w:rsidRDefault="00C01456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7" style="position:absolute;left:0;text-align:left;z-index:251661312;mso-position-horizontal-relative:margin" from="690pt,500.9pt" to="690pt,524.65pt" strokeweight=".09mm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8" style="position:absolute;left:0;text-align:left;z-index:251662336;mso-position-horizontal-relative:margin" from="690.7pt,-24.7pt" to="690.7pt,398.4pt" strokeweight=".09mm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9" style="position:absolute;left:0;text-align:left;z-index:251663360;mso-position-horizontal-relative:margin" from="690.95pt,-26.65pt" to="690.95pt,524.65pt" strokeweight=".76mm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0" style="position:absolute;left:0;text-align:left;z-index:251664384;mso-position-horizontal-relative:margin" from="697.9pt,-26.9pt" to="697.9pt,523.4pt" strokeweight=".6mm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1" style="position:absolute;left:0;text-align:left;z-index:251665408;mso-position-horizontal-relative:margin" from="702.5pt,-28.8pt" to="702.5pt,505.7pt" strokeweight=".42mm">
            <v:stroke joinstyle="miter"/>
            <w10:wrap anchorx="margin"/>
          </v:line>
        </w:pict>
      </w:r>
      <w:r w:rsidR="00D17B21" w:rsidRPr="00060338">
        <w:rPr>
          <w:rFonts w:ascii="Times New Roman" w:hAnsi="Times New Roman" w:cs="Times New Roman"/>
          <w:sz w:val="24"/>
          <w:szCs w:val="24"/>
          <w:lang w:eastAsia="ar-SA"/>
        </w:rPr>
        <w:t>А. Т. Твардовский. Лес осенью.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Е. И. Носов. Варька.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В. П. Астафьев. Зачем я убил коростеля?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Белогрудка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Из зарубежной литературы </w:t>
      </w:r>
    </w:p>
    <w:p w:rsidR="005F70E7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Басни Эзопа, Лафонтена, Лессинга   (на выбор). Д. Дефо. Жизнь и </w:t>
      </w:r>
      <w:proofErr w:type="gram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удивительные</w:t>
      </w:r>
      <w:proofErr w:type="gram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>приключения морехода Робинзона Крузо.</w:t>
      </w:r>
    </w:p>
    <w:p w:rsidR="00D17B21" w:rsidRPr="00060338" w:rsidRDefault="00D17B21" w:rsidP="00D60544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0338">
        <w:rPr>
          <w:rFonts w:ascii="Times New Roman" w:hAnsi="Times New Roman" w:cs="Times New Roman"/>
          <w:sz w:val="24"/>
          <w:szCs w:val="24"/>
          <w:lang w:eastAsia="ar-SA"/>
        </w:rPr>
        <w:t xml:space="preserve">М. Твен. Приключения Тома </w:t>
      </w:r>
      <w:proofErr w:type="spellStart"/>
      <w:r w:rsidRPr="00060338">
        <w:rPr>
          <w:rFonts w:ascii="Times New Roman" w:hAnsi="Times New Roman" w:cs="Times New Roman"/>
          <w:sz w:val="24"/>
          <w:szCs w:val="24"/>
          <w:lang w:eastAsia="ar-SA"/>
        </w:rPr>
        <w:t>Сойера</w:t>
      </w:r>
      <w:proofErr w:type="spellEnd"/>
      <w:r w:rsidRPr="000603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 понятия</w:t>
      </w:r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color w:val="000000"/>
          <w:sz w:val="24"/>
          <w:szCs w:val="24"/>
        </w:rPr>
        <w:t xml:space="preserve">-   Художественная литература как искусство слова. </w:t>
      </w:r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color w:val="000000"/>
          <w:sz w:val="24"/>
          <w:szCs w:val="24"/>
        </w:rPr>
        <w:t xml:space="preserve">-   Художественный образ. </w:t>
      </w:r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color w:val="000000"/>
          <w:sz w:val="24"/>
          <w:szCs w:val="24"/>
        </w:rPr>
        <w:t>-   Фольклор. Жанры фольклора.</w:t>
      </w:r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  Литературные роды и жанры.</w:t>
      </w:r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color w:val="000000"/>
          <w:sz w:val="24"/>
          <w:szCs w:val="24"/>
        </w:rPr>
        <w:t>-  Основные литературные направления: классицизм, сентиментализм, романтизм, реализм.</w:t>
      </w:r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color w:val="000000"/>
          <w:sz w:val="24"/>
          <w:szCs w:val="24"/>
        </w:rPr>
        <w:t xml:space="preserve">-  Форма и содержание литературного произведения: тема, идея, проблематика, сюжет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  <w:proofErr w:type="gramEnd"/>
    </w:p>
    <w:p w:rsidR="00D17B21" w:rsidRPr="00060338" w:rsidRDefault="00D17B21" w:rsidP="00D60544">
      <w:pPr>
        <w:tabs>
          <w:tab w:val="num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338">
        <w:rPr>
          <w:rFonts w:ascii="Times New Roman" w:hAnsi="Times New Roman" w:cs="Times New Roman"/>
          <w:color w:val="000000"/>
          <w:sz w:val="24"/>
          <w:szCs w:val="24"/>
        </w:rPr>
        <w:t>-  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D17B21" w:rsidRPr="00060338" w:rsidRDefault="00D17B21" w:rsidP="00D60544">
      <w:pPr>
        <w:pStyle w:val="aff1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060338">
        <w:rPr>
          <w:rFonts w:ascii="Times New Roman" w:hAnsi="Times New Roman" w:cs="Times New Roman"/>
          <w:color w:val="000000"/>
        </w:rPr>
        <w:t>-   Проза и поэзия. Основы стихосложения: стихотворный размер, ритм, рифма, строфа.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6КЛАСС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C21C0F" w:rsidRPr="00060338">
        <w:rPr>
          <w:rFonts w:ascii="Times New Roman" w:hAnsi="Times New Roman" w:cs="Times New Roman"/>
          <w:b/>
          <w:bCs/>
          <w:sz w:val="24"/>
          <w:szCs w:val="24"/>
        </w:rPr>
        <w:t>(1ч.)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="00C21C0F" w:rsidRPr="00060338">
        <w:rPr>
          <w:rFonts w:ascii="Times New Roman" w:hAnsi="Times New Roman" w:cs="Times New Roman"/>
          <w:b/>
          <w:bCs/>
          <w:sz w:val="24"/>
          <w:szCs w:val="24"/>
        </w:rPr>
        <w:t>(3ч.)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Обрядовый фольклор. </w:t>
      </w:r>
      <w:r w:rsidRPr="00060338">
        <w:rPr>
          <w:rFonts w:ascii="Times New Roman" w:hAnsi="Times New Roman" w:cs="Times New Roman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Пословицы и поговорки. Загадки — </w:t>
      </w:r>
      <w:r w:rsidRPr="00060338">
        <w:rPr>
          <w:rFonts w:ascii="Times New Roman" w:hAnsi="Times New Roman" w:cs="Times New Roman"/>
          <w:sz w:val="24"/>
          <w:szCs w:val="24"/>
        </w:rPr>
        <w:t>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Обрядовый фольклор (начальные представления). Малые жанры фольклора: пословицы и поговорки, загадки.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</w:t>
      </w:r>
      <w:r w:rsidR="00C21C0F" w:rsidRPr="00060338">
        <w:rPr>
          <w:rFonts w:ascii="Times New Roman" w:hAnsi="Times New Roman" w:cs="Times New Roman"/>
          <w:b/>
          <w:bCs/>
          <w:sz w:val="24"/>
          <w:szCs w:val="24"/>
        </w:rPr>
        <w:t>(1ч.)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Летопись (развитие представлений).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литературы XVIII века</w:t>
      </w:r>
      <w:r w:rsidR="00C21C0F" w:rsidRPr="00060338">
        <w:rPr>
          <w:rFonts w:ascii="Times New Roman" w:hAnsi="Times New Roman" w:cs="Times New Roman"/>
          <w:b/>
          <w:bCs/>
          <w:sz w:val="24"/>
          <w:szCs w:val="24"/>
        </w:rPr>
        <w:t>(1ч)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Русские басни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Иван Иванович Дмитриев. </w:t>
      </w:r>
      <w:r w:rsidRPr="00060338">
        <w:rPr>
          <w:rFonts w:ascii="Times New Roman" w:hAnsi="Times New Roman" w:cs="Times New Roman"/>
          <w:sz w:val="24"/>
          <w:szCs w:val="24"/>
        </w:rPr>
        <w:t>Рассказ о баснописце.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«Муха». </w:t>
      </w:r>
      <w:r w:rsidRPr="00060338">
        <w:rPr>
          <w:rFonts w:ascii="Times New Roman" w:hAnsi="Times New Roman" w:cs="Times New Roman"/>
          <w:sz w:val="24"/>
          <w:szCs w:val="24"/>
        </w:rPr>
        <w:t>Противопоставление труда и безделья. Присвоение чужих заслуг. Смех над ленью и хвастовством.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Особенности литературного языка XVIII столетия.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Мораль в басне, аллегория, иносказание (развитие понятий).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XIX века</w:t>
      </w:r>
      <w:r w:rsidR="001B6282" w:rsidRPr="00060338">
        <w:rPr>
          <w:rFonts w:ascii="Times New Roman" w:hAnsi="Times New Roman" w:cs="Times New Roman"/>
          <w:b/>
          <w:bCs/>
          <w:sz w:val="24"/>
          <w:szCs w:val="24"/>
        </w:rPr>
        <w:t>(27ч.)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Иван Андреевич Крылов.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писателе-баснописце. Самообразование поэта.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Басни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«Листы и Корни», «Ларчик», «Осел и Соловей», </w:t>
      </w:r>
      <w:r w:rsidRPr="00060338">
        <w:rPr>
          <w:rFonts w:ascii="Times New Roman" w:hAnsi="Times New Roman" w:cs="Times New Roman"/>
          <w:sz w:val="24"/>
          <w:szCs w:val="24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«Осел и Соловей» — комическое изображение невежественного судьи, глухого к произведениям истинного искусства.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Басня. Аллегория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Cs/>
          <w:sz w:val="24"/>
          <w:szCs w:val="24"/>
        </w:rPr>
        <w:t>о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поэте. Лицейские годы.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«Узник».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Вольнолюбивые устремления поэта. </w:t>
      </w:r>
      <w:proofErr w:type="spellStart"/>
      <w:proofErr w:type="gramStart"/>
      <w:r w:rsidRPr="00060338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колорит стихотворения.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«Зимнее утро»</w:t>
      </w:r>
      <w:proofErr w:type="gram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6033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«И. И. Пущину».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«Зимняя дорога».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«Повести покойного Ивана Петровича Белкина». </w:t>
      </w:r>
      <w:r w:rsidRPr="00060338">
        <w:rPr>
          <w:rFonts w:ascii="Times New Roman" w:hAnsi="Times New Roman" w:cs="Times New Roman"/>
          <w:sz w:val="24"/>
          <w:szCs w:val="24"/>
        </w:rPr>
        <w:t>Книга (цикл) повестей. Повествование от лица вымышленного автора как художественный прием.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«Барышня-крестьянка». </w:t>
      </w:r>
      <w:r w:rsidRPr="00060338">
        <w:rPr>
          <w:rFonts w:ascii="Times New Roman" w:hAnsi="Times New Roman" w:cs="Times New Roman"/>
          <w:sz w:val="24"/>
          <w:szCs w:val="24"/>
        </w:rPr>
        <w:t>Сюжет и герои повести. Прием антитезы в сюжетной организации повести. Пародирование романти</w:t>
      </w:r>
      <w:r w:rsidR="005A2E88">
        <w:rPr>
          <w:rFonts w:ascii="Times New Roman" w:hAnsi="Times New Roman" w:cs="Times New Roman"/>
          <w:sz w:val="24"/>
          <w:szCs w:val="24"/>
        </w:rPr>
        <w:t>ческих тем и мотивов. Лицо и ма</w:t>
      </w:r>
      <w:r w:rsidRPr="00060338">
        <w:rPr>
          <w:rFonts w:ascii="Times New Roman" w:hAnsi="Times New Roman" w:cs="Times New Roman"/>
          <w:sz w:val="24"/>
          <w:szCs w:val="24"/>
        </w:rPr>
        <w:t>ска. Роль случая в композиции повести. (Для внеклассного чтения)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«Дубровский».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Изображение русского барства. </w:t>
      </w:r>
      <w:proofErr w:type="spellStart"/>
      <w:proofErr w:type="gramStart"/>
      <w:r w:rsidRPr="00060338">
        <w:rPr>
          <w:rFonts w:ascii="Times New Roman" w:hAnsi="Times New Roman" w:cs="Times New Roman"/>
          <w:sz w:val="24"/>
          <w:szCs w:val="24"/>
        </w:rPr>
        <w:t>Дубровский-старший</w:t>
      </w:r>
      <w:proofErr w:type="spellEnd"/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Протест Владимира Дубровского против беззакония и несправедливости. Бунт крестьян. Осуждение произвола и деспотизма, защита</w:t>
      </w:r>
      <w:r w:rsidR="00597016"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чести, независимости личности. Романтическая история любви Владимира и Маши. Авторское отношение к героям.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Эпитет, метафора, композиция (развитие понятий). Стихотворное послание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поэте. Ученические годы поэта.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«Тучи». </w:t>
      </w:r>
      <w:r w:rsidRPr="00060338">
        <w:rPr>
          <w:rFonts w:ascii="Times New Roman" w:hAnsi="Times New Roman" w:cs="Times New Roman"/>
          <w:sz w:val="24"/>
          <w:szCs w:val="24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интонации.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«Листок», «На севере диком...», «Утес», «Три пальмы». </w:t>
      </w:r>
      <w:r w:rsidRPr="00060338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выражения темы одиночества в лирике Лермонтова.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Теория литературы. Антитеза.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Двусложные (ямб, хорей) и трехсложные (дактиль, амфибрахий, анапест) размеры стиха (начальн</w:t>
      </w:r>
      <w:r w:rsidR="005A2E88">
        <w:rPr>
          <w:rFonts w:ascii="Times New Roman" w:hAnsi="Times New Roman" w:cs="Times New Roman"/>
          <w:sz w:val="24"/>
          <w:szCs w:val="24"/>
        </w:rPr>
        <w:t>ые понятия).</w:t>
      </w:r>
      <w:proofErr w:type="gramEnd"/>
      <w:r w:rsidR="005A2E88">
        <w:rPr>
          <w:rFonts w:ascii="Times New Roman" w:hAnsi="Times New Roman" w:cs="Times New Roman"/>
          <w:sz w:val="24"/>
          <w:szCs w:val="24"/>
        </w:rPr>
        <w:t xml:space="preserve"> Поэтическая интона</w:t>
      </w:r>
      <w:r w:rsidRPr="00060338">
        <w:rPr>
          <w:rFonts w:ascii="Times New Roman" w:hAnsi="Times New Roman" w:cs="Times New Roman"/>
          <w:sz w:val="24"/>
          <w:szCs w:val="24"/>
        </w:rPr>
        <w:t>ция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Бежин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луг». </w:t>
      </w:r>
      <w:r w:rsidRPr="00060338">
        <w:rPr>
          <w:rFonts w:ascii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06033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«Листья», «Неохотно и несмело...».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 поляны коршун поднялся...». </w:t>
      </w:r>
      <w:r w:rsidRPr="00060338">
        <w:rPr>
          <w:rFonts w:ascii="Times New Roman" w:hAnsi="Times New Roman" w:cs="Times New Roman"/>
          <w:sz w:val="24"/>
          <w:szCs w:val="24"/>
        </w:rPr>
        <w:t>Противопоставление судеб человека и коршуна: свободный полет коршуна и земная обреченность человека.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06033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«Ель рукавом мне тропинку завесила...», «Еще майская ночь», «Учись у них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— у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дуба, у березы...». </w:t>
      </w:r>
      <w:r w:rsidRPr="00060338">
        <w:rPr>
          <w:rFonts w:ascii="Times New Roman" w:hAnsi="Times New Roman" w:cs="Times New Roman"/>
          <w:sz w:val="24"/>
          <w:szCs w:val="24"/>
        </w:rPr>
        <w:t>Жизнеутверждающее начало в лирике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Фета. Природа как воплощение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Пейзажная лирика (развитие понятия).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Некрасов.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sz w:val="24"/>
          <w:szCs w:val="24"/>
        </w:rPr>
        <w:t>жизни поэта.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«Железная дорога». </w:t>
      </w:r>
      <w:r w:rsidRPr="00060338">
        <w:rPr>
          <w:rFonts w:ascii="Times New Roman" w:hAnsi="Times New Roman" w:cs="Times New Roman"/>
          <w:sz w:val="24"/>
          <w:szCs w:val="24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D17B21" w:rsidRPr="00060338" w:rsidRDefault="005A2E88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Стихотворные размеры (закрепление понятия). Диалог. Строфа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«Левша». </w:t>
      </w:r>
      <w:r w:rsidRPr="00060338">
        <w:rPr>
          <w:rFonts w:ascii="Times New Roman" w:hAnsi="Times New Roman" w:cs="Times New Roman"/>
          <w:sz w:val="24"/>
          <w:szCs w:val="24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Сказ как форма повествования (начальные представления). Ирония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«Толстый и тонкий». </w:t>
      </w:r>
      <w:r w:rsidRPr="00060338">
        <w:rPr>
          <w:rFonts w:ascii="Times New Roman" w:hAnsi="Times New Roman" w:cs="Times New Roman"/>
          <w:sz w:val="24"/>
          <w:szCs w:val="24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 xml:space="preserve">. Комическое. Юмор. </w:t>
      </w:r>
      <w:proofErr w:type="gramStart"/>
      <w:r w:rsidR="00D17B21" w:rsidRPr="00060338">
        <w:rPr>
          <w:rFonts w:ascii="Times New Roman" w:hAnsi="Times New Roman" w:cs="Times New Roman"/>
          <w:sz w:val="24"/>
          <w:szCs w:val="24"/>
        </w:rPr>
        <w:t>Комическая ситуация</w:t>
      </w:r>
      <w:proofErr w:type="gramEnd"/>
      <w:r w:rsidR="00D17B21" w:rsidRPr="00060338">
        <w:rPr>
          <w:rFonts w:ascii="Times New Roman" w:hAnsi="Times New Roman" w:cs="Times New Roman"/>
          <w:sz w:val="24"/>
          <w:szCs w:val="24"/>
        </w:rPr>
        <w:t xml:space="preserve"> (развитие понятия).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Родная природа</w:t>
      </w:r>
      <w:r w:rsidR="00597016"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>в стихотворениях русских поэтов XIX века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Я. Полонский. </w:t>
      </w:r>
      <w:proofErr w:type="gram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«Посмотри, какая мгла...»]</w:t>
      </w:r>
      <w:proofErr w:type="gram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«Весна, </w:t>
      </w:r>
      <w:proofErr w:type="spell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весна</w:t>
      </w:r>
      <w:proofErr w:type="gram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!К</w:t>
      </w:r>
      <w:proofErr w:type="gramEnd"/>
      <w:r w:rsidRPr="00060338">
        <w:rPr>
          <w:rFonts w:ascii="Times New Roman" w:hAnsi="Times New Roman" w:cs="Times New Roman"/>
          <w:i/>
          <w:iCs/>
          <w:sz w:val="24"/>
          <w:szCs w:val="24"/>
        </w:rPr>
        <w:t>ак</w:t>
      </w:r>
      <w:proofErr w:type="spell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воздух чист...», «Чудный град...»]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>А. Толстой. «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>Где гнутся над омутом лозы...».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Лирика как род литературы (развитие представления).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XX века</w:t>
      </w:r>
      <w:r w:rsidR="00131601" w:rsidRPr="00060338">
        <w:rPr>
          <w:rFonts w:ascii="Times New Roman" w:hAnsi="Times New Roman" w:cs="Times New Roman"/>
          <w:b/>
          <w:bCs/>
          <w:sz w:val="24"/>
          <w:szCs w:val="24"/>
        </w:rPr>
        <w:t>(34ч.)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060338">
        <w:rPr>
          <w:rFonts w:ascii="Times New Roman" w:hAnsi="Times New Roman" w:cs="Times New Roman"/>
          <w:bCs/>
          <w:sz w:val="24"/>
          <w:szCs w:val="24"/>
        </w:rPr>
        <w:t>Рассказ «Чудесный доктор». Реальная основа содержания рассказа. Образ главного героя. Тема служения людям.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Рождественский рассказ 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Символическое содержание пейзажных образов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Степанович Грин.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060338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Произведения о Великой Отечественной войне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К. М. Симонов.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«Ты помнишь, Алеша, дороги Смоленщины...;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Д. С. Самойлов.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sz w:val="24"/>
          <w:szCs w:val="24"/>
        </w:rPr>
        <w:t>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060338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Речевая характеристика героя (развитие представлений). Герой-повествователь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Валентин Григорьевич Распутин.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«Уроки </w:t>
      </w:r>
      <w:proofErr w:type="gram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французского</w:t>
      </w:r>
      <w:proofErr w:type="gram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Рассказ, сюжет (развитие понятий). Герой-повествователь (развитие понятия).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«Звезда полей», «Листья осенние», «В горнице». </w:t>
      </w:r>
      <w:r w:rsidRPr="00060338">
        <w:rPr>
          <w:rFonts w:ascii="Times New Roman" w:hAnsi="Times New Roman" w:cs="Times New Roman"/>
          <w:sz w:val="24"/>
          <w:szCs w:val="24"/>
        </w:rPr>
        <w:t>Тема Родины в поэзии Рубцова. Человек и природа в «тихой» лирике Рубцова. Человек и природа в «тихой» лирике Рубцова. Отличительные черты характера лирического героя.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«Тринадцатый подвиг Геракла». </w:t>
      </w:r>
      <w:r w:rsidRPr="00060338">
        <w:rPr>
          <w:rFonts w:ascii="Times New Roman" w:hAnsi="Times New Roman" w:cs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Родная природа в русской поэзии XX века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А. Блок. «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Летний вечер», «О, как безумно за окном...»;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С. Есенин.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«Мелколесье. Степь и дали...», «Пороша»;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А. Ахматова.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="00D17B21" w:rsidRPr="00060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B21" w:rsidRPr="00060338">
        <w:rPr>
          <w:rFonts w:ascii="Times New Roman" w:hAnsi="Times New Roman" w:cs="Times New Roman"/>
          <w:sz w:val="24"/>
          <w:szCs w:val="24"/>
        </w:rPr>
        <w:t xml:space="preserve"> Лирический герой (развитие представлений)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Писатели улыбаются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Макарович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Шукшин, </w:t>
      </w:r>
      <w:r w:rsidRPr="00060338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«Чудик» </w:t>
      </w:r>
      <w:r w:rsidRPr="00060338">
        <w:rPr>
          <w:rFonts w:ascii="Times New Roman" w:hAnsi="Times New Roman" w:cs="Times New Roman"/>
          <w:sz w:val="24"/>
          <w:szCs w:val="24"/>
        </w:rPr>
        <w:t xml:space="preserve">и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«Критики».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герое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«чудиков», правдоискателей, праведников. Человеческая о</w:t>
      </w:r>
      <w:r w:rsidR="005A2E88">
        <w:rPr>
          <w:rFonts w:ascii="Times New Roman" w:hAnsi="Times New Roman" w:cs="Times New Roman"/>
          <w:sz w:val="24"/>
          <w:szCs w:val="24"/>
        </w:rPr>
        <w:t>ткрытость миру как синоним неза</w:t>
      </w:r>
      <w:r w:rsidRPr="00060338">
        <w:rPr>
          <w:rFonts w:ascii="Times New Roman" w:hAnsi="Times New Roman" w:cs="Times New Roman"/>
          <w:sz w:val="24"/>
          <w:szCs w:val="24"/>
        </w:rPr>
        <w:t>щищенности. Образ «странного» героя в литературе.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литературы народов России</w:t>
      </w:r>
      <w:r w:rsidR="001B6282" w:rsidRPr="00060338">
        <w:rPr>
          <w:rFonts w:ascii="Times New Roman" w:hAnsi="Times New Roman" w:cs="Times New Roman"/>
          <w:b/>
          <w:bCs/>
          <w:sz w:val="24"/>
          <w:szCs w:val="24"/>
        </w:rPr>
        <w:t>(2ч)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Габдулла</w:t>
      </w:r>
      <w:proofErr w:type="spellEnd"/>
      <w:proofErr w:type="gram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укай. </w:t>
      </w:r>
      <w:r w:rsidRPr="00060338">
        <w:rPr>
          <w:rFonts w:ascii="Times New Roman" w:hAnsi="Times New Roman" w:cs="Times New Roman"/>
          <w:sz w:val="24"/>
          <w:szCs w:val="24"/>
        </w:rPr>
        <w:t>Слово о татарском поэте.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«Родная деревня», «Книга». </w:t>
      </w:r>
      <w:r w:rsidRPr="00060338">
        <w:rPr>
          <w:rFonts w:ascii="Times New Roman" w:hAnsi="Times New Roman" w:cs="Times New Roman"/>
          <w:sz w:val="24"/>
          <w:szCs w:val="24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Кайсын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Кулиев. </w:t>
      </w:r>
      <w:r w:rsidRPr="00060338">
        <w:rPr>
          <w:rFonts w:ascii="Times New Roman" w:hAnsi="Times New Roman" w:cs="Times New Roman"/>
          <w:sz w:val="24"/>
          <w:szCs w:val="24"/>
        </w:rPr>
        <w:t>Слово о балкарском поэте.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«Когда на меня навалилась беда...», «Каким бы малым ни был мой народ...».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7B21" w:rsidRPr="00060338">
        <w:rPr>
          <w:rFonts w:ascii="Times New Roman" w:hAnsi="Times New Roman" w:cs="Times New Roman"/>
          <w:sz w:val="24"/>
          <w:szCs w:val="24"/>
        </w:rPr>
        <w:t>Общечеловеческое</w:t>
      </w:r>
      <w:proofErr w:type="gramEnd"/>
      <w:r w:rsidR="00D17B21" w:rsidRPr="00060338">
        <w:rPr>
          <w:rFonts w:ascii="Times New Roman" w:hAnsi="Times New Roman" w:cs="Times New Roman"/>
          <w:sz w:val="24"/>
          <w:szCs w:val="24"/>
        </w:rPr>
        <w:t xml:space="preserve"> и национальное в литературе разных народов.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  <w:r w:rsidR="00131601" w:rsidRPr="00060338">
        <w:rPr>
          <w:rFonts w:ascii="Times New Roman" w:hAnsi="Times New Roman" w:cs="Times New Roman"/>
          <w:b/>
          <w:bCs/>
          <w:sz w:val="24"/>
          <w:szCs w:val="24"/>
        </w:rPr>
        <w:t>(31ч.)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Мифы народов мира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060338">
        <w:rPr>
          <w:rFonts w:ascii="Times New Roman" w:hAnsi="Times New Roman" w:cs="Times New Roman"/>
          <w:sz w:val="24"/>
          <w:szCs w:val="24"/>
        </w:rPr>
        <w:t xml:space="preserve">(в переложении Куна):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«Скотный двор царя Авгия», «Яблоки Гесперид».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Геродот.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«Легенда об </w:t>
      </w:r>
      <w:proofErr w:type="spell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Арионе</w:t>
      </w:r>
      <w:proofErr w:type="spellEnd"/>
      <w:r w:rsidRPr="00060338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Миф. Отличие мифа от сказки.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Понятие о героическом эпосе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Произведения зарубежных писателей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Мигель Сервантес Сааведра. </w:t>
      </w:r>
      <w:r w:rsidRPr="00060338">
        <w:rPr>
          <w:rFonts w:ascii="Times New Roman" w:hAnsi="Times New Roman" w:cs="Times New Roman"/>
          <w:sz w:val="24"/>
          <w:szCs w:val="24"/>
        </w:rPr>
        <w:t>Рассказ о писателе,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«Дон Кихот». </w:t>
      </w:r>
      <w:r w:rsidRPr="00060338">
        <w:rPr>
          <w:rFonts w:ascii="Times New Roman" w:hAnsi="Times New Roman" w:cs="Times New Roman"/>
          <w:sz w:val="24"/>
          <w:szCs w:val="24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«Вечные» образы в искусстве (начальные представления)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06033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060338">
        <w:rPr>
          <w:rFonts w:ascii="Times New Roman" w:hAnsi="Times New Roman" w:cs="Times New Roman"/>
          <w:sz w:val="24"/>
          <w:szCs w:val="24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Проспер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Мериме. </w:t>
      </w:r>
      <w:r w:rsidRPr="0006033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Маттео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Фальконе».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цивилизованной с ее порочными нравами. Романтический сюжет и его реалистическое воплощение.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Антуан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де Сент-Экзюпери. </w:t>
      </w:r>
      <w:r w:rsidRPr="0006033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«Маленький принц» </w:t>
      </w:r>
      <w:r w:rsidRPr="00060338">
        <w:rPr>
          <w:rFonts w:ascii="Times New Roman" w:hAnsi="Times New Roman" w:cs="Times New Roman"/>
          <w:sz w:val="24"/>
          <w:szCs w:val="24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Притча (начальные представления).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стремление к нравственному и эстетическому идеалу.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>(6ч)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Предания.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«Воцарение Ивана Грозного», «Сороки-Ведьмы», «Петр и плотник».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Пословицы и поговорки. </w:t>
      </w:r>
      <w:r w:rsidRPr="00060338">
        <w:rPr>
          <w:rFonts w:ascii="Times New Roman" w:hAnsi="Times New Roman" w:cs="Times New Roman"/>
          <w:bCs/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Устная народная проза. Предания (начальные представления). Афористические жанры фольклора (развитие представлений).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Эпос народов мира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Былины.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Вольга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Микула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Селянинович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Киевский цикл былин.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060338">
        <w:rPr>
          <w:rFonts w:ascii="Times New Roman" w:hAnsi="Times New Roman" w:cs="Times New Roman"/>
          <w:sz w:val="24"/>
          <w:szCs w:val="24"/>
        </w:rPr>
        <w:t>Бескорыстное служение Родине и народу, мужество, справедливость, чувство собственного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достоинства — основные черты характера Ильи Муромца. (Изучается одна былина по выбору.) Для внеклассного чтения.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Новгородский цикл былин.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«Садко». </w:t>
      </w:r>
      <w:r w:rsidRPr="00060338">
        <w:rPr>
          <w:rFonts w:ascii="Times New Roman" w:hAnsi="Times New Roman" w:cs="Times New Roman"/>
          <w:sz w:val="24"/>
          <w:szCs w:val="24"/>
        </w:rPr>
        <w:t>Своеобразие былины,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«Калевала» —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 xml:space="preserve">Кузнец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  <w:proofErr w:type="gramEnd"/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«Песнь о Роланде» </w:t>
      </w:r>
      <w:r w:rsidRPr="00060338">
        <w:rPr>
          <w:rFonts w:ascii="Times New Roman" w:hAnsi="Times New Roman" w:cs="Times New Roman"/>
          <w:sz w:val="24"/>
          <w:szCs w:val="24"/>
        </w:rPr>
        <w:t xml:space="preserve">(фрагменты). Французский средневековый героический эпос. Историческая основа сюжета песни о Роланде.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Обобщенное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общечеловеческое и национальное в эпосе народов мира. Роль гиперболы в создании образа героя.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Предание (развитие представлений). Гипербола (развитие представлений). Былина. Руны. Мифологический эпос (начальные представления). Общечеловеческое и национальное в искусстве (начальные представления).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D17B21" w:rsidRPr="00060338" w:rsidRDefault="00597016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Героический эпос, афористические жанры фольклора. Пословицы, поговорки (развитие представлений).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(2ч)</w:t>
      </w:r>
    </w:p>
    <w:p w:rsidR="00D17B21" w:rsidRPr="00060338" w:rsidRDefault="00D17B21" w:rsidP="005A2E8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060338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«Повесть о Петре и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Муромских». </w:t>
      </w:r>
      <w:r w:rsidRPr="00060338">
        <w:rPr>
          <w:rFonts w:ascii="Times New Roman" w:hAnsi="Times New Roman" w:cs="Times New Roman"/>
          <w:sz w:val="24"/>
          <w:szCs w:val="24"/>
        </w:rPr>
        <w:t>Нравственные заветы Древней Руси. Внимание к личности, гимн</w:t>
      </w:r>
      <w:r w:rsidR="005A2E8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любви и верности.</w:t>
      </w:r>
    </w:p>
    <w:p w:rsidR="00D17B21" w:rsidRPr="00060338" w:rsidRDefault="0059701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Поучение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«Повесть временных лет». </w:t>
      </w:r>
      <w:r w:rsidRPr="00060338">
        <w:rPr>
          <w:rFonts w:ascii="Times New Roman" w:hAnsi="Times New Roman" w:cs="Times New Roman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D17B21" w:rsidRPr="00060338" w:rsidRDefault="0059701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Летопись (развитие представлений).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XVIII века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>(3ч.)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Михаил Васильевич Ломоносов.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об ученом и 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ея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Величества государыни Императрицы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Елисаветы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Петровны</w:t>
      </w:r>
      <w:r w:rsidR="00996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1747 года» </w:t>
      </w:r>
      <w:r w:rsidRPr="00060338">
        <w:rPr>
          <w:rFonts w:ascii="Times New Roman" w:hAnsi="Times New Roman" w:cs="Times New Roman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D17B21" w:rsidRPr="00060338" w:rsidRDefault="0059701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Ода (начальные представления).</w:t>
      </w:r>
    </w:p>
    <w:p w:rsidR="00BE0F66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Гавриил Романович Державин.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«Река времен в своем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стремленьи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...», «На птичку...», «Признание». </w:t>
      </w:r>
      <w:r w:rsidRPr="00060338">
        <w:rPr>
          <w:rFonts w:ascii="Times New Roman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="00BE0F66" w:rsidRPr="00060338">
        <w:rPr>
          <w:rFonts w:ascii="Times New Roman" w:hAnsi="Times New Roman" w:cs="Times New Roman"/>
          <w:sz w:val="24"/>
          <w:szCs w:val="24"/>
        </w:rPr>
        <w:t>В.А.Жуковский «Лесной царь»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XIX века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>(21ч)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«Полтава» («Полтавский бой»), «Медный всадник</w:t>
      </w:r>
      <w:proofErr w:type="gram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0603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вступление «На берегу пустынных волн...»),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«Песнь о вещем Олеге».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нравовДревней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Руси.</w:t>
      </w:r>
    </w:p>
    <w:p w:rsidR="00D17B21" w:rsidRPr="00060338" w:rsidRDefault="0059701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Баллада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«Борис Годунов»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(сцена </w:t>
      </w:r>
      <w:proofErr w:type="gram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Чудовом</w:t>
      </w:r>
      <w:proofErr w:type="gram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монастыре). </w:t>
      </w:r>
      <w:r w:rsidRPr="00060338">
        <w:rPr>
          <w:rFonts w:ascii="Times New Roman" w:hAnsi="Times New Roman" w:cs="Times New Roman"/>
          <w:iCs/>
          <w:sz w:val="24"/>
          <w:szCs w:val="24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«Станционный смотритель».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Повествование от лица вымышленного героя как художественный прием. Отношение рассказчика к героям повести и формы его выражения. Образ рассказчика. Судьба Дуни и притча о блудном сыне.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060338">
        <w:rPr>
          <w:rFonts w:ascii="Times New Roman" w:hAnsi="Times New Roman" w:cs="Times New Roman"/>
          <w:iCs/>
          <w:sz w:val="24"/>
          <w:szCs w:val="24"/>
        </w:rPr>
        <w:t>Трагическое</w:t>
      </w:r>
      <w:proofErr w:type="gramEnd"/>
      <w:r w:rsidRPr="00060338">
        <w:rPr>
          <w:rFonts w:ascii="Times New Roman" w:hAnsi="Times New Roman" w:cs="Times New Roman"/>
          <w:iCs/>
          <w:sz w:val="24"/>
          <w:szCs w:val="24"/>
        </w:rPr>
        <w:t xml:space="preserve"> и гуманистическое в повести.</w:t>
      </w:r>
    </w:p>
    <w:p w:rsidR="00D17B21" w:rsidRPr="00060338" w:rsidRDefault="0059701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</w:t>
      </w:r>
      <w:r w:rsidR="00D17B21"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Повесть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Михаил Юрьевич Лермонтов.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опричника и удалого купца Калашникова».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Поэма об историческом прошлом Руси. Картины быта XVI века, их значение для понимания характеров и идеи </w:t>
      </w:r>
      <w:proofErr w:type="spellStart"/>
      <w:r w:rsidRPr="00060338">
        <w:rPr>
          <w:rFonts w:ascii="Times New Roman" w:hAnsi="Times New Roman" w:cs="Times New Roman"/>
          <w:iCs/>
          <w:sz w:val="24"/>
          <w:szCs w:val="24"/>
        </w:rPr>
        <w:t>поэмы</w:t>
      </w:r>
      <w:proofErr w:type="gramStart"/>
      <w:r w:rsidRPr="00060338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060338">
        <w:rPr>
          <w:rFonts w:ascii="Times New Roman" w:hAnsi="Times New Roman" w:cs="Times New Roman"/>
          <w:iCs/>
          <w:sz w:val="24"/>
          <w:szCs w:val="24"/>
        </w:rPr>
        <w:t>мысл</w:t>
      </w:r>
      <w:proofErr w:type="spellEnd"/>
      <w:r w:rsidRPr="00060338">
        <w:rPr>
          <w:rFonts w:ascii="Times New Roman" w:hAnsi="Times New Roman" w:cs="Times New Roman"/>
          <w:iCs/>
          <w:sz w:val="24"/>
          <w:szCs w:val="24"/>
        </w:rPr>
        <w:t xml:space="preserve"> столкновения Калашникова с </w:t>
      </w:r>
      <w:proofErr w:type="spellStart"/>
      <w:r w:rsidRPr="00060338">
        <w:rPr>
          <w:rFonts w:ascii="Times New Roman" w:hAnsi="Times New Roman" w:cs="Times New Roman"/>
          <w:iCs/>
          <w:sz w:val="24"/>
          <w:szCs w:val="24"/>
        </w:rPr>
        <w:t>Кирибеевичем</w:t>
      </w:r>
      <w:proofErr w:type="spellEnd"/>
      <w:r w:rsidRPr="00060338">
        <w:rPr>
          <w:rFonts w:ascii="Times New Roman" w:hAnsi="Times New Roman" w:cs="Times New Roman"/>
          <w:iCs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060338">
        <w:rPr>
          <w:rFonts w:ascii="Times New Roman" w:hAnsi="Times New Roman" w:cs="Times New Roman"/>
          <w:iCs/>
          <w:sz w:val="24"/>
          <w:szCs w:val="24"/>
        </w:rPr>
        <w:t>изображаемому</w:t>
      </w:r>
      <w:proofErr w:type="gramEnd"/>
      <w:r w:rsidRPr="00060338">
        <w:rPr>
          <w:rFonts w:ascii="Times New Roman" w:hAnsi="Times New Roman" w:cs="Times New Roman"/>
          <w:iCs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iCs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D17B21" w:rsidRPr="00060338">
        <w:rPr>
          <w:rFonts w:ascii="Times New Roman" w:hAnsi="Times New Roman" w:cs="Times New Roman"/>
          <w:iCs/>
          <w:sz w:val="24"/>
          <w:szCs w:val="24"/>
        </w:rPr>
        <w:t>Фольклоризм</w:t>
      </w:r>
      <w:proofErr w:type="spellEnd"/>
      <w:r w:rsidR="00D17B21" w:rsidRPr="00060338">
        <w:rPr>
          <w:rFonts w:ascii="Times New Roman" w:hAnsi="Times New Roman" w:cs="Times New Roman"/>
          <w:iCs/>
          <w:sz w:val="24"/>
          <w:szCs w:val="24"/>
        </w:rPr>
        <w:t xml:space="preserve"> литературы (развитие представлений</w:t>
      </w:r>
      <w:r w:rsidR="00D17B21" w:rsidRPr="0006033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Николай Васильевич Гоголь.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«Тарас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Бульба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060338">
        <w:rPr>
          <w:rFonts w:ascii="Times New Roman" w:hAnsi="Times New Roman" w:cs="Times New Roman"/>
          <w:iCs/>
          <w:sz w:val="24"/>
          <w:szCs w:val="24"/>
        </w:rPr>
        <w:t>Андрию</w:t>
      </w:r>
      <w:proofErr w:type="spellEnd"/>
      <w:r w:rsidRPr="00060338">
        <w:rPr>
          <w:rFonts w:ascii="Times New Roman" w:hAnsi="Times New Roman" w:cs="Times New Roman"/>
          <w:iCs/>
          <w:sz w:val="24"/>
          <w:szCs w:val="24"/>
        </w:rPr>
        <w:t>, смысл этого противопоставления. Патриотический пафос повести.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iCs/>
          <w:sz w:val="24"/>
          <w:szCs w:val="24"/>
        </w:rPr>
        <w:t>Особенности изображения людей и природы в повести.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>Теория литературы</w:t>
      </w:r>
      <w:r w:rsidRPr="00060338">
        <w:rPr>
          <w:rFonts w:ascii="Times New Roman" w:hAnsi="Times New Roman" w:cs="Times New Roman"/>
          <w:iCs/>
          <w:sz w:val="24"/>
          <w:szCs w:val="24"/>
        </w:rPr>
        <w:t>.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 xml:space="preserve">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Иван Сергеевич Тургенев.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Изображение быта крестьян, авторское отношение к </w:t>
      </w:r>
      <w:proofErr w:type="gramStart"/>
      <w:r w:rsidRPr="00060338">
        <w:rPr>
          <w:rFonts w:ascii="Times New Roman" w:hAnsi="Times New Roman" w:cs="Times New Roman"/>
          <w:iCs/>
          <w:sz w:val="24"/>
          <w:szCs w:val="24"/>
        </w:rPr>
        <w:t>бесправным</w:t>
      </w:r>
      <w:proofErr w:type="gramEnd"/>
      <w:r w:rsidRPr="00060338">
        <w:rPr>
          <w:rFonts w:ascii="Times New Roman" w:hAnsi="Times New Roman" w:cs="Times New Roman"/>
          <w:iCs/>
          <w:sz w:val="24"/>
          <w:szCs w:val="24"/>
        </w:rPr>
        <w:t xml:space="preserve"> и обездоленным. Мастерство в изображении пейзажа. Художественные особенности рассказа.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Стихотворения в прозе. «Русский язык». </w:t>
      </w:r>
      <w:r w:rsidRPr="00060338">
        <w:rPr>
          <w:rFonts w:ascii="Times New Roman" w:hAnsi="Times New Roman" w:cs="Times New Roman"/>
          <w:iCs/>
          <w:sz w:val="24"/>
          <w:szCs w:val="24"/>
        </w:rPr>
        <w:t>Тургенев о богатстве и красоте русского языка. Родной язык как духовная опора человека.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Нравственность и человеческие взаимоотношения.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 .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 xml:space="preserve">Стихотворения в </w:t>
      </w:r>
      <w:proofErr w:type="spellStart"/>
      <w:r w:rsidR="00D17B21" w:rsidRPr="00060338">
        <w:rPr>
          <w:rFonts w:ascii="Times New Roman" w:hAnsi="Times New Roman" w:cs="Times New Roman"/>
          <w:iCs/>
          <w:sz w:val="24"/>
          <w:szCs w:val="24"/>
        </w:rPr>
        <w:t>прозе</w:t>
      </w:r>
      <w:proofErr w:type="gramStart"/>
      <w:r w:rsidR="00D17B21" w:rsidRPr="00060338">
        <w:rPr>
          <w:rFonts w:ascii="Times New Roman" w:hAnsi="Times New Roman" w:cs="Times New Roman"/>
          <w:iCs/>
          <w:sz w:val="24"/>
          <w:szCs w:val="24"/>
        </w:rPr>
        <w:t>.Л</w:t>
      </w:r>
      <w:proofErr w:type="gramEnd"/>
      <w:r w:rsidR="00D17B21" w:rsidRPr="00060338">
        <w:rPr>
          <w:rFonts w:ascii="Times New Roman" w:hAnsi="Times New Roman" w:cs="Times New Roman"/>
          <w:iCs/>
          <w:sz w:val="24"/>
          <w:szCs w:val="24"/>
        </w:rPr>
        <w:t>ирическая</w:t>
      </w:r>
      <w:proofErr w:type="spellEnd"/>
      <w:r w:rsidR="00D17B21" w:rsidRPr="00060338">
        <w:rPr>
          <w:rFonts w:ascii="Times New Roman" w:hAnsi="Times New Roman" w:cs="Times New Roman"/>
          <w:iCs/>
          <w:sz w:val="24"/>
          <w:szCs w:val="24"/>
        </w:rPr>
        <w:t xml:space="preserve"> миниатюра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Николай Алексеевич Некрасов.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>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«Русские женщины»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(«Княгиня Трубецкая»), </w:t>
      </w:r>
      <w:r w:rsidRPr="00060338">
        <w:rPr>
          <w:rFonts w:ascii="Times New Roman" w:hAnsi="Times New Roman" w:cs="Times New Roman"/>
          <w:iCs/>
          <w:sz w:val="24"/>
          <w:szCs w:val="24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Алексей Константинович Толстой.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 xml:space="preserve">Слово о </w:t>
      </w:r>
      <w:r w:rsidRPr="00060338">
        <w:rPr>
          <w:rFonts w:ascii="Times New Roman" w:hAnsi="Times New Roman" w:cs="Times New Roman"/>
          <w:iCs/>
          <w:sz w:val="24"/>
          <w:szCs w:val="24"/>
        </w:rPr>
        <w:t>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iCs/>
          <w:sz w:val="24"/>
          <w:szCs w:val="24"/>
        </w:rPr>
        <w:t>Исторические баллады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«Михайло Репнин».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Историческая баллада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Смех сквозь слезы, или «Уроки Щедрина»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Михаил </w:t>
      </w:r>
      <w:proofErr w:type="spellStart"/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Евграфович</w:t>
      </w:r>
      <w:proofErr w:type="spellEnd"/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Салтыков-Щедрин.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«Повесть о том, как один мужик двух генералов прокормил».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Нравственные пороки общества. Паразитизм генералов, трудолюбие и сметливость мужика.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iCs/>
          <w:sz w:val="24"/>
          <w:szCs w:val="24"/>
        </w:rPr>
        <w:t>Осуждение покорности мужика. Сатира в «Повести...».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Для самостоятельного чтения.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Гротеск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Лев Николаевич Толстой.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iCs/>
          <w:sz w:val="24"/>
          <w:szCs w:val="24"/>
        </w:rPr>
        <w:t>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Главы из повести: «Классы», «Наталья </w:t>
      </w:r>
      <w:proofErr w:type="spellStart"/>
      <w:r w:rsidRPr="00060338">
        <w:rPr>
          <w:rFonts w:ascii="Times New Roman" w:hAnsi="Times New Roman" w:cs="Times New Roman"/>
          <w:iCs/>
          <w:sz w:val="24"/>
          <w:szCs w:val="24"/>
        </w:rPr>
        <w:t>Савишна</w:t>
      </w:r>
      <w:proofErr w:type="spellEnd"/>
      <w:r w:rsidRPr="00060338">
        <w:rPr>
          <w:rFonts w:ascii="Times New Roman" w:hAnsi="Times New Roman" w:cs="Times New Roman"/>
          <w:iCs/>
          <w:sz w:val="24"/>
          <w:szCs w:val="24"/>
        </w:rPr>
        <w:t>», «</w:t>
      </w:r>
      <w:proofErr w:type="spellStart"/>
      <w:r w:rsidRPr="00060338">
        <w:rPr>
          <w:rFonts w:ascii="Times New Roman" w:hAnsi="Times New Roman" w:cs="Times New Roman"/>
          <w:iCs/>
          <w:sz w:val="24"/>
          <w:szCs w:val="24"/>
        </w:rPr>
        <w:t>Матап</w:t>
      </w:r>
      <w:proofErr w:type="spellEnd"/>
      <w:r w:rsidRPr="00060338">
        <w:rPr>
          <w:rFonts w:ascii="Times New Roman" w:hAnsi="Times New Roman" w:cs="Times New Roman"/>
          <w:iCs/>
          <w:sz w:val="24"/>
          <w:szCs w:val="24"/>
        </w:rPr>
        <w:t xml:space="preserve">» и др. Взаимоотношения детей и взрослых. Проявления чувств героя, беспощадность </w:t>
      </w:r>
      <w:proofErr w:type="spellStart"/>
      <w:r w:rsidRPr="00060338">
        <w:rPr>
          <w:rFonts w:ascii="Times New Roman" w:hAnsi="Times New Roman" w:cs="Times New Roman"/>
          <w:iCs/>
          <w:sz w:val="24"/>
          <w:szCs w:val="24"/>
        </w:rPr>
        <w:t>ксебе</w:t>
      </w:r>
      <w:proofErr w:type="spellEnd"/>
      <w:r w:rsidRPr="00060338">
        <w:rPr>
          <w:rFonts w:ascii="Times New Roman" w:hAnsi="Times New Roman" w:cs="Times New Roman"/>
          <w:iCs/>
          <w:sz w:val="24"/>
          <w:szCs w:val="24"/>
        </w:rPr>
        <w:t>, анализ собственных поступков.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Антон Павлович Чехов.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«Хамелеон».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«Злоумышленник», «Размазня».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Многогранность комического в рассказах А. П. Чехова. (Для чтения и обсуждения.)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Сатира и юмор как формы комического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«Край ты мой, родимый край!»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(обзор)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iCs/>
          <w:sz w:val="24"/>
          <w:szCs w:val="24"/>
        </w:rPr>
        <w:t>Стихотворения русских поэтов XIX века о родной природе.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В. Жуковский.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«Приход весны»;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И. Бунин.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«Родина»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К. Толстой.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«Край ты мой, родимый край...», «Благовест».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Поэтическое изображение родной природы и выражение авторского настроения, миросозерцания.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Из русской литературы XX века</w:t>
      </w:r>
      <w:r w:rsidR="00BE0F66"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(32ч.)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Иван Алексеевич Бунин.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 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«Цифры.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Воспитание детей в семье. Герой рассказа: сложность взаимопонимания детей и взрослых.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«Лапти».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Душевное богатство простого крестьянина (Для внеклассного чтения).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Максим Горький.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«Детство».  </w:t>
      </w: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060338">
        <w:rPr>
          <w:rFonts w:ascii="Times New Roman" w:hAnsi="Times New Roman" w:cs="Times New Roman"/>
          <w:iCs/>
          <w:sz w:val="24"/>
          <w:szCs w:val="24"/>
        </w:rPr>
        <w:t>«Яркое, здоровое, творческое в русской жизни» (Алеша, бабушка, Цыганок, Хорошее Дело).</w:t>
      </w:r>
      <w:proofErr w:type="gramEnd"/>
      <w:r w:rsidRPr="00060338">
        <w:rPr>
          <w:rFonts w:ascii="Times New Roman" w:hAnsi="Times New Roman" w:cs="Times New Roman"/>
          <w:iCs/>
          <w:sz w:val="24"/>
          <w:szCs w:val="24"/>
        </w:rPr>
        <w:t xml:space="preserve"> Изображение быта и характеров. Вера в творческие силы народа.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«Старуха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(«Легенда о 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Данко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»). «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Челкаш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(Для самостоятельного чтения).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Понятие о теме и идее произведения (начальные представления). Портрет как средство характеристики героя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Владимир Владимирович Маяковский.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«Необычайное приключение, бывшее с Владимиром Маяковским летом на даче».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Мысли автора о роли поэзии в жизни человека и общества. Своеобразие</w:t>
      </w:r>
      <w:r w:rsidR="00996C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стихотворного ритма, словотворчество Маяковского.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«Хорошее отношение к лошадям». </w:t>
      </w:r>
      <w:r w:rsidRPr="00060338">
        <w:rPr>
          <w:rFonts w:ascii="Times New Roman" w:hAnsi="Times New Roman" w:cs="Times New Roman"/>
          <w:iCs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Cs/>
          <w:sz w:val="24"/>
          <w:szCs w:val="24"/>
        </w:rPr>
        <w:t>Леонид Николаевич Андреев.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Кусака</w:t>
      </w:r>
      <w:proofErr w:type="gram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060338">
        <w:rPr>
          <w:rFonts w:ascii="Times New Roman" w:hAnsi="Times New Roman" w:cs="Times New Roman"/>
          <w:iCs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iCs/>
          <w:sz w:val="24"/>
          <w:szCs w:val="24"/>
        </w:rPr>
        <w:t>Андрей Платонович Платонов.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Краткий рассказ о писателе.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«Юшка».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Cs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Cs/>
          <w:sz w:val="24"/>
          <w:szCs w:val="24"/>
        </w:rPr>
        <w:t xml:space="preserve">Борис Леонидович Пастернак. </w:t>
      </w:r>
      <w:r w:rsidRPr="00060338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«Июль», «Никого не будет в доме...».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Сравнение. Метафора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На дорогах войны </w:t>
      </w:r>
      <w:r w:rsidRPr="00060338">
        <w:rPr>
          <w:rFonts w:ascii="Times New Roman" w:hAnsi="Times New Roman" w:cs="Times New Roman"/>
          <w:sz w:val="24"/>
          <w:szCs w:val="24"/>
        </w:rPr>
        <w:t>(обзор)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Федор Александрович Абрамов.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«О чем плачут лошади»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60338">
        <w:rPr>
          <w:rFonts w:ascii="Times New Roman" w:hAnsi="Times New Roman" w:cs="Times New Roman"/>
          <w:sz w:val="24"/>
          <w:szCs w:val="24"/>
        </w:rPr>
        <w:t>Эстетические и нравственно-экологические проблемы, поднятые в рассказе.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, Литературные традиции.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sz w:val="24"/>
          <w:szCs w:val="24"/>
        </w:rPr>
        <w:t>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«Кукла» </w:t>
      </w:r>
      <w:r w:rsidRPr="00060338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»),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«Живое пламя».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sz w:val="24"/>
          <w:szCs w:val="24"/>
        </w:rPr>
        <w:t>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060338">
        <w:rPr>
          <w:rFonts w:ascii="Times New Roman" w:hAnsi="Times New Roman" w:cs="Times New Roman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окружающей природы. Подвиг мальчика и радость от собственного доброго поступка.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«Тихая моя Родина» </w:t>
      </w:r>
      <w:r w:rsidRPr="00060338">
        <w:rPr>
          <w:rFonts w:ascii="Times New Roman" w:hAnsi="Times New Roman" w:cs="Times New Roman"/>
          <w:bCs/>
          <w:sz w:val="24"/>
          <w:szCs w:val="24"/>
        </w:rPr>
        <w:t>(обзор)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(В. Брюсов, Ф. Сологуб, С. Есенин, Н. Заболоцкий, Н. Рубцов). </w:t>
      </w:r>
      <w:r w:rsidRPr="00060338">
        <w:rPr>
          <w:rFonts w:ascii="Times New Roman" w:hAnsi="Times New Roman" w:cs="Times New Roman"/>
          <w:sz w:val="24"/>
          <w:szCs w:val="24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Александр 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Твардовский.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«Снега потемнеют синие...», «Июль — макушка лета...», «На дне моей жизни...». </w:t>
      </w:r>
      <w:r w:rsidRPr="00060338">
        <w:rPr>
          <w:rFonts w:ascii="Times New Roman" w:hAnsi="Times New Roman" w:cs="Times New Roman"/>
          <w:sz w:val="24"/>
          <w:szCs w:val="24"/>
        </w:rPr>
        <w:t>Размышления поэта о взаимосвязи человека и природы, о неразделимости судьбы человека и народа.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Лирический герой (развитие понятия).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Дмитрий Сергеевич Лихачев.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«Земля родная» </w:t>
      </w:r>
      <w:r w:rsidRPr="00060338">
        <w:rPr>
          <w:rFonts w:ascii="Times New Roman" w:hAnsi="Times New Roman" w:cs="Times New Roman"/>
          <w:sz w:val="24"/>
          <w:szCs w:val="24"/>
        </w:rPr>
        <w:t>(главы из книги). Духовное напутствие молодежи.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Публицистика (развитие представлений). Мемуары как публицистический жанр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Писатели улыбаются, или Смех Михаила Зощенко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М. Зощенко.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«Беда».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грустное в рассказах писателя.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Песни на слова русских поэтов XX века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А. Вертинский.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«Доченьки»;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И. Гофф. </w:t>
      </w:r>
      <w:proofErr w:type="gram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«Русское поле»]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>Б. Окуджава.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 смоленской дороге...». </w:t>
      </w:r>
      <w:r w:rsidRPr="00060338">
        <w:rPr>
          <w:rFonts w:ascii="Times New Roman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iCs/>
          <w:sz w:val="24"/>
          <w:szCs w:val="24"/>
        </w:rPr>
        <w:t>. Песни как синтетический жанр искусства (начальные представления).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литературы народов России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>(1ч)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Расул Гамзатов.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дагестанском 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060338">
        <w:rPr>
          <w:rFonts w:ascii="Times New Roman" w:hAnsi="Times New Roman" w:cs="Times New Roman"/>
          <w:sz w:val="24"/>
          <w:szCs w:val="24"/>
        </w:rPr>
        <w:t xml:space="preserve">(из цикла «Восьмистишия»),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моей Родине». </w:t>
      </w:r>
      <w:r w:rsidRPr="00060338">
        <w:rPr>
          <w:rFonts w:ascii="Times New Roman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  <w:r w:rsidR="00BE0F66" w:rsidRPr="00060338">
        <w:rPr>
          <w:rFonts w:ascii="Times New Roman" w:hAnsi="Times New Roman" w:cs="Times New Roman"/>
          <w:b/>
          <w:bCs/>
          <w:sz w:val="24"/>
          <w:szCs w:val="24"/>
        </w:rPr>
        <w:t>(2ч)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Роберт Бернс. </w:t>
      </w:r>
      <w:r w:rsidRPr="00060338">
        <w:rPr>
          <w:rFonts w:ascii="Times New Roman" w:hAnsi="Times New Roman" w:cs="Times New Roman"/>
          <w:sz w:val="24"/>
          <w:szCs w:val="24"/>
        </w:rPr>
        <w:t>Особенности творчества.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«Честная бедность».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Представления народа о справедливости и честности. </w:t>
      </w:r>
      <w:proofErr w:type="spellStart"/>
      <w:proofErr w:type="gramStart"/>
      <w:r w:rsidRPr="00060338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характер произведения.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Джордж Гордон Байрон.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«Душа моя мрачна…».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Ощущение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>трагического разлада героя с жизнью, с окружающим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Cs/>
          <w:iCs/>
          <w:sz w:val="24"/>
          <w:szCs w:val="24"/>
        </w:rPr>
        <w:t xml:space="preserve">обществом. Своеобразие романтической поэзии Байрона. Байрон и русская литература. 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Японские 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хокку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 xml:space="preserve">, Особенности жанра </w:t>
      </w:r>
      <w:proofErr w:type="spellStart"/>
      <w:r w:rsidR="00D17B21" w:rsidRPr="00060338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D17B21" w:rsidRPr="00060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7B21" w:rsidRPr="00060338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="00D17B21" w:rsidRPr="00060338">
        <w:rPr>
          <w:rFonts w:ascii="Times New Roman" w:hAnsi="Times New Roman" w:cs="Times New Roman"/>
          <w:sz w:val="24"/>
          <w:szCs w:val="24"/>
        </w:rPr>
        <w:t>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О. Генри.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«Дары волхвов».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Сила любви и преданности. Жертвенность во имя любви.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возвышенное в рассказе.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Брэдбери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«Каникулы».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любви.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8  КЛАСС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>(1ч.)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>(2ч.)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Частушки </w:t>
      </w:r>
      <w:r w:rsidRPr="00060338">
        <w:rPr>
          <w:rFonts w:ascii="Times New Roman" w:hAnsi="Times New Roman" w:cs="Times New Roman"/>
          <w:sz w:val="24"/>
          <w:szCs w:val="24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Предания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как исторический жанр русской народной прозы.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Пугачеве», «О покорении Сибири Ермаком...». </w:t>
      </w:r>
      <w:r w:rsidRPr="00060338">
        <w:rPr>
          <w:rFonts w:ascii="Times New Roman" w:hAnsi="Times New Roman" w:cs="Times New Roman"/>
          <w:sz w:val="24"/>
          <w:szCs w:val="24"/>
        </w:rPr>
        <w:t>Особенности содержания и формы народных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преданий.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Народная песня, частушка (развитие представлений). Предание (развитие представлений).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>(2ч.)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Из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«Жития Александра Невского». </w:t>
      </w:r>
      <w:r w:rsidRPr="00060338">
        <w:rPr>
          <w:rFonts w:ascii="Times New Roman" w:hAnsi="Times New Roman" w:cs="Times New Roman"/>
          <w:sz w:val="24"/>
          <w:szCs w:val="24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«Шемякин суд».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комические ситуации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с двумя плутами.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«Шемякин суд» — 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посулы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литературы XVIII века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>(3ч.)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Денис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Иванович Фонвизин. </w:t>
      </w:r>
      <w:r w:rsidRPr="00060338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«Недоросль»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(сцены). Сатирическая направленность комедии. Проблема воспитания истинного гражданина. 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литературы XIX века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>(33ч.)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«Обоз». </w:t>
      </w:r>
      <w:r w:rsidRPr="00060338">
        <w:rPr>
          <w:rFonts w:ascii="Times New Roman" w:hAnsi="Times New Roman" w:cs="Times New Roman"/>
          <w:sz w:val="24"/>
          <w:szCs w:val="24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Басня. Мораль. Аллегория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Кондратий Федорович Рылеев. </w:t>
      </w:r>
      <w:r w:rsidRPr="00060338">
        <w:rPr>
          <w:rFonts w:ascii="Times New Roman" w:hAnsi="Times New Roman" w:cs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«Смерть Ермака».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Дума (начальное представление).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об отношении поэта к истории и исторической теме в литературе.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«Туча».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содержания стихотворения — зарисовка природы, отклик на десятилетие восстания декабристов.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***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(«Я помню чудное мгновенье...»). </w:t>
      </w:r>
      <w:r w:rsidRPr="00060338">
        <w:rPr>
          <w:rFonts w:ascii="Times New Roman" w:hAnsi="Times New Roman" w:cs="Times New Roman"/>
          <w:sz w:val="24"/>
          <w:szCs w:val="24"/>
        </w:rPr>
        <w:t>Обогащение любовной лирики мотивами пробуждения души к творчеству.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«19 октября». </w:t>
      </w:r>
      <w:r w:rsidRPr="00060338">
        <w:rPr>
          <w:rFonts w:ascii="Times New Roman" w:hAnsi="Times New Roman" w:cs="Times New Roman"/>
          <w:sz w:val="24"/>
          <w:szCs w:val="24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«История Пугачева» </w:t>
      </w:r>
      <w:r w:rsidRPr="00060338">
        <w:rPr>
          <w:rFonts w:ascii="Times New Roman" w:hAnsi="Times New Roman" w:cs="Times New Roman"/>
          <w:sz w:val="24"/>
          <w:szCs w:val="24"/>
        </w:rPr>
        <w:t xml:space="preserve">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</w:t>
      </w:r>
      <w:r w:rsidRPr="00060338">
        <w:rPr>
          <w:rFonts w:ascii="Times New Roman" w:hAnsi="Times New Roman" w:cs="Times New Roman"/>
          <w:bCs/>
          <w:sz w:val="24"/>
          <w:szCs w:val="24"/>
        </w:rPr>
        <w:t>(А.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Пушкин). История создания романа. Пугачев в историческом труде А.С.Пушкина и в романе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орма семейных записок как выражение частного взгляда на отечественную историю.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«Капитанская дочка».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правда и художественный вымысел в романе. </w:t>
      </w:r>
      <w:r w:rsidRPr="00060338">
        <w:rPr>
          <w:rFonts w:ascii="Times New Roman" w:hAnsi="Times New Roman" w:cs="Times New Roman"/>
          <w:sz w:val="24"/>
          <w:szCs w:val="24"/>
        </w:rPr>
        <w:lastRenderedPageBreak/>
        <w:t>Фольклорные мотивы в романе. Различие авторской позиции в «Капитанской дочке» и «Истории Пугачева».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Историзм художественной литературы (начальные представления), Роман (начальные представления), Реализм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060338">
        <w:rPr>
          <w:rFonts w:ascii="Times New Roman" w:hAnsi="Times New Roman" w:cs="Times New Roman"/>
          <w:sz w:val="24"/>
          <w:szCs w:val="24"/>
        </w:rPr>
        <w:t>. Краткий рассказ о писателе, отношение к истории, исторической теме и воплощение этих тем в его творчестве.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Cs/>
          <w:sz w:val="24"/>
          <w:szCs w:val="24"/>
        </w:rPr>
        <w:t xml:space="preserve">Поэма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«Мцыри».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«Мцыри</w:t>
      </w:r>
      <w:r w:rsidRPr="00060338">
        <w:rPr>
          <w:rFonts w:ascii="Times New Roman" w:hAnsi="Times New Roman" w:cs="Times New Roman"/>
          <w:iCs/>
          <w:sz w:val="24"/>
          <w:szCs w:val="24"/>
        </w:rPr>
        <w:t>»   как романтическая поэма. Р</w:t>
      </w:r>
      <w:r w:rsidRPr="00060338">
        <w:rPr>
          <w:rFonts w:ascii="Times New Roman" w:hAnsi="Times New Roman" w:cs="Times New Roman"/>
          <w:sz w:val="24"/>
          <w:szCs w:val="24"/>
        </w:rPr>
        <w:t>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D17B21" w:rsidRPr="00060338" w:rsidRDefault="00996CB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</w:t>
      </w:r>
      <w:r w:rsidR="00D17B21" w:rsidRPr="000603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ератур</w:t>
      </w:r>
      <w:r w:rsidR="00D17B21" w:rsidRPr="00060338">
        <w:rPr>
          <w:rFonts w:ascii="Times New Roman" w:hAnsi="Times New Roman" w:cs="Times New Roman"/>
          <w:sz w:val="24"/>
          <w:szCs w:val="24"/>
        </w:rPr>
        <w:t>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«Ревизор».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как общественное явление.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«Шинель».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Образ «маленького человека» в литературе. Потеря Акакием Акакиевичем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надежд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 (Тургенев как пропагандист русской литературы в Европе).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«Певцы». </w:t>
      </w:r>
      <w:r w:rsidRPr="00060338">
        <w:rPr>
          <w:rFonts w:ascii="Times New Roman" w:hAnsi="Times New Roman" w:cs="Times New Roman"/>
          <w:sz w:val="24"/>
          <w:szCs w:val="24"/>
        </w:rPr>
        <w:t>Изображение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русской жизни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0338">
        <w:rPr>
          <w:rFonts w:ascii="Times New Roman" w:hAnsi="Times New Roman" w:cs="Times New Roman"/>
          <w:sz w:val="24"/>
          <w:szCs w:val="24"/>
        </w:rPr>
        <w:t>и русских характеров в рассказе. Образ рассказчика. Способы выражения авторской позиции.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Евграфович</w:t>
      </w:r>
      <w:proofErr w:type="spellEnd"/>
      <w:r w:rsidRPr="00060338">
        <w:rPr>
          <w:rFonts w:ascii="Times New Roman" w:hAnsi="Times New Roman" w:cs="Times New Roman"/>
          <w:b/>
          <w:sz w:val="24"/>
          <w:szCs w:val="24"/>
        </w:rPr>
        <w:t xml:space="preserve"> Салтыков-Щедрин.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писателе, редакторе, издателе.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«История одного города» </w:t>
      </w:r>
      <w:r w:rsidRPr="00060338">
        <w:rPr>
          <w:rFonts w:ascii="Times New Roman" w:hAnsi="Times New Roman" w:cs="Times New Roman"/>
          <w:b/>
          <w:sz w:val="24"/>
          <w:szCs w:val="24"/>
        </w:rPr>
        <w:t>(</w:t>
      </w:r>
      <w:r w:rsidRPr="00060338">
        <w:rPr>
          <w:rFonts w:ascii="Times New Roman" w:hAnsi="Times New Roman" w:cs="Times New Roman"/>
          <w:sz w:val="24"/>
          <w:szCs w:val="24"/>
        </w:rPr>
        <w:t>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Николай Семенович Лесков.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«Старый гений».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Сатира на чиновничество. Защита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беззащитных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D17B21" w:rsidRPr="00060338" w:rsidRDefault="00996CB6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писателе. Идеал взаимной любви и согласия в обществе.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«После бала».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Россий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Поэзия родной природы в русской литературе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А. С. Пушкин.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«Цветы последние милей...»,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sz w:val="24"/>
          <w:szCs w:val="24"/>
        </w:rPr>
        <w:t>М. Ю. Лермонтов.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«Осень»;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Ф. </w:t>
      </w:r>
      <w:r w:rsidRPr="00060338">
        <w:rPr>
          <w:rFonts w:ascii="Times New Roman" w:hAnsi="Times New Roman" w:cs="Times New Roman"/>
          <w:b/>
          <w:sz w:val="24"/>
          <w:szCs w:val="24"/>
        </w:rPr>
        <w:t>И. Тютчев.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«Осенний вечер»;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sz w:val="24"/>
          <w:szCs w:val="24"/>
        </w:rPr>
        <w:t>А. А. Фет.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«Первый ландыш»;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sz w:val="24"/>
          <w:szCs w:val="24"/>
        </w:rPr>
        <w:t>А. Н. Майков.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«Поле зыблется цветами...».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Антон Павлович Чехов. 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«О любви» </w:t>
      </w:r>
      <w:r w:rsidRPr="00060338">
        <w:rPr>
          <w:rFonts w:ascii="Times New Roman" w:hAnsi="Times New Roman" w:cs="Times New Roman"/>
          <w:sz w:val="24"/>
          <w:szCs w:val="24"/>
        </w:rPr>
        <w:t>(из трилогии). История о любви и упущенном счастье.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XX века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>(19ч.)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«Кавказ».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«Куст сирени». </w:t>
      </w:r>
      <w:r w:rsidRPr="00060338">
        <w:rPr>
          <w:rFonts w:ascii="Times New Roman" w:hAnsi="Times New Roman" w:cs="Times New Roman"/>
          <w:sz w:val="24"/>
          <w:szCs w:val="24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Сюжет и фабула.</w:t>
      </w:r>
    </w:p>
    <w:p w:rsidR="00D17B21" w:rsidRPr="00060338" w:rsidRDefault="00D17B21" w:rsidP="00996CB6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«Россия». </w:t>
      </w:r>
      <w:r w:rsidRPr="00060338">
        <w:rPr>
          <w:rFonts w:ascii="Times New Roman" w:hAnsi="Times New Roman" w:cs="Times New Roman"/>
          <w:sz w:val="24"/>
          <w:szCs w:val="24"/>
        </w:rPr>
        <w:t>Историческая тема в стихотворении, его современное звучание и смысл.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«Пугачев». </w:t>
      </w:r>
      <w:r w:rsidRPr="00060338">
        <w:rPr>
          <w:rFonts w:ascii="Times New Roman" w:hAnsi="Times New Roman" w:cs="Times New Roman"/>
          <w:sz w:val="24"/>
          <w:szCs w:val="24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Драматическая поэма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Шмелев.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 я стал писателем».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Рассказ о пути к творчеству. Сопоставление художественного произведения с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документально-биографическими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(мемуары, воспоминания, дневники).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Писатели улыбаются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Сатирикон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». Тэффи, О. Дымов, А. Аверченко.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«Всеобщая история, обработанная „</w:t>
      </w:r>
      <w:proofErr w:type="spellStart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Сатириконом</w:t>
      </w:r>
      <w:proofErr w:type="spellEnd"/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"» </w:t>
      </w:r>
      <w:r w:rsidRPr="00060338">
        <w:rPr>
          <w:rFonts w:ascii="Times New Roman" w:hAnsi="Times New Roman" w:cs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М. Зощенко.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«История болезни»;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Тэффи.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«Жизнь и воротник». </w:t>
      </w:r>
      <w:r w:rsidRPr="00060338">
        <w:rPr>
          <w:rFonts w:ascii="Times New Roman" w:hAnsi="Times New Roman" w:cs="Times New Roman"/>
          <w:sz w:val="24"/>
          <w:szCs w:val="24"/>
        </w:rPr>
        <w:t>Для самостоятельного чтения.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Сатира и юмор в рассказах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сатириконцев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Михаил Андреевич Осоргин. </w:t>
      </w:r>
      <w:r w:rsidRPr="00060338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060338">
        <w:rPr>
          <w:rFonts w:ascii="Times New Roman" w:hAnsi="Times New Roman" w:cs="Times New Roman"/>
          <w:sz w:val="24"/>
          <w:szCs w:val="24"/>
        </w:rPr>
        <w:t>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«Пенсне».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Сочетание фантастики и реальности в рассказе. Мелочи быта и их психологическое содержание. 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Твардовский.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«Василий Теркин». </w:t>
      </w:r>
      <w:r w:rsidRPr="00060338">
        <w:rPr>
          <w:rFonts w:ascii="Times New Roman" w:hAnsi="Times New Roman" w:cs="Times New Roman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Реалистическая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7B21" w:rsidRPr="00060338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="00D17B21" w:rsidRPr="00060338">
        <w:rPr>
          <w:rFonts w:ascii="Times New Roman" w:hAnsi="Times New Roman" w:cs="Times New Roman"/>
          <w:sz w:val="24"/>
          <w:szCs w:val="24"/>
        </w:rPr>
        <w:t xml:space="preserve">  литературы (развитие понятия). Авторские отступления как элемент композиции (начальные представления).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Стихи и песни о Великой Отечественной войне</w:t>
      </w:r>
      <w:r w:rsidR="00996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>1941—1945 годов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М. Исаковский.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«Катюша», «Враги сожгли родную хату»;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0603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Окуджава.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«Песенка о пехоте», «Здесь птицы не поют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,..»; 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Фатьянов.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«Соловьи»; 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Ошанин</w:t>
      </w:r>
      <w:proofErr w:type="spellEnd"/>
      <w:r w:rsidRPr="000603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«Дороги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060338">
        <w:rPr>
          <w:rFonts w:ascii="Times New Roman" w:hAnsi="Times New Roman" w:cs="Times New Roman"/>
          <w:sz w:val="24"/>
          <w:szCs w:val="24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«Фотография, на которой меня нет». </w:t>
      </w:r>
      <w:r w:rsidRPr="00060338">
        <w:rPr>
          <w:rFonts w:ascii="Times New Roman" w:hAnsi="Times New Roman" w:cs="Times New Roman"/>
          <w:sz w:val="24"/>
          <w:szCs w:val="24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Русские поэты о Родине, родной природе </w:t>
      </w:r>
      <w:r w:rsidRPr="00060338">
        <w:rPr>
          <w:rFonts w:ascii="Times New Roman" w:hAnsi="Times New Roman" w:cs="Times New Roman"/>
          <w:bCs/>
          <w:sz w:val="24"/>
          <w:szCs w:val="24"/>
        </w:rPr>
        <w:t>(обзор)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И. Анненский.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«Снег»;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Д. Мережковский.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«Родное», «Не надо звуков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»-, 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Н. Заболоцкий.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«Вечер на Оке», «Уступи мне, скворец, уголок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...»-, 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Н. Рубцов.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«По вечерам», «Встреча», «Привет; Россия...».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Поэты Русского зарубежья об оставленной ими Родине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Н. Оцуп.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«Мне трудно без России...» 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(отрывок);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3. Гиппиус. 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«Знайте!», «Так и есть») </w:t>
      </w:r>
      <w:proofErr w:type="spellStart"/>
      <w:r w:rsidRPr="00060338">
        <w:rPr>
          <w:rFonts w:ascii="Times New Roman" w:hAnsi="Times New Roman" w:cs="Times New Roman"/>
          <w:b/>
          <w:bCs/>
          <w:sz w:val="24"/>
          <w:szCs w:val="24"/>
        </w:rPr>
        <w:t>Дон-Аминадо</w:t>
      </w:r>
      <w:proofErr w:type="spellEnd"/>
      <w:r w:rsidRPr="0006033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«Бабье лето») </w:t>
      </w:r>
      <w:r w:rsidRPr="00060338">
        <w:rPr>
          <w:rFonts w:ascii="Times New Roman" w:hAnsi="Times New Roman" w:cs="Times New Roman"/>
          <w:b/>
          <w:bCs/>
          <w:sz w:val="24"/>
          <w:szCs w:val="24"/>
        </w:rPr>
        <w:t>И. Бунин.</w:t>
      </w:r>
      <w:proofErr w:type="gramEnd"/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«У птицы есть гнездо...». </w:t>
      </w:r>
      <w:r w:rsidRPr="00060338">
        <w:rPr>
          <w:rFonts w:ascii="Times New Roman" w:hAnsi="Times New Roman" w:cs="Times New Roman"/>
          <w:sz w:val="24"/>
          <w:szCs w:val="24"/>
        </w:rPr>
        <w:t>Общее и индивидуальное в произведениях русских поэтов.</w:t>
      </w:r>
    </w:p>
    <w:p w:rsidR="00D17B21" w:rsidRPr="00060338" w:rsidRDefault="00D17B21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  <w:r w:rsidR="007F699E"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 (7ч.)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Уильям Шекспир.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«Ромео и Джульетта». </w:t>
      </w:r>
      <w:r w:rsidRPr="00060338">
        <w:rPr>
          <w:rFonts w:ascii="Times New Roman" w:hAnsi="Times New Roman" w:cs="Times New Roman"/>
          <w:sz w:val="24"/>
          <w:szCs w:val="24"/>
        </w:rPr>
        <w:t>Семейная вражда и любовь героев Ромео и Джульетта — символ любви и жертвенности. «Вечные проблемы» в творчестве Шекспира.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Конфликт как основа сюжета драматического произведения.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Сонеты — </w:t>
      </w: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«Кто хвалится родством своим со знатью...», «Увы, мой стих не блещет новизной...».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D17B21" w:rsidRPr="00060338">
        <w:rPr>
          <w:rFonts w:ascii="Times New Roman" w:hAnsi="Times New Roman" w:cs="Times New Roman"/>
          <w:sz w:val="24"/>
          <w:szCs w:val="24"/>
        </w:rPr>
        <w:t>. Сонет как форма лирической поэзии.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Жан Батист Мольер. </w:t>
      </w:r>
      <w:r w:rsidRPr="00060338">
        <w:rPr>
          <w:rFonts w:ascii="Times New Roman" w:hAnsi="Times New Roman" w:cs="Times New Roman"/>
          <w:sz w:val="24"/>
          <w:szCs w:val="24"/>
        </w:rPr>
        <w:t>Слово о Мольере.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«Мещанин во дворянстве» </w:t>
      </w:r>
      <w:r w:rsidRPr="00060338">
        <w:rPr>
          <w:rFonts w:ascii="Times New Roman" w:hAnsi="Times New Roman" w:cs="Times New Roman"/>
          <w:sz w:val="24"/>
          <w:szCs w:val="24"/>
        </w:rPr>
        <w:t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Теория литературы. </w:t>
      </w:r>
      <w:r w:rsidR="00D17B21" w:rsidRPr="00060338">
        <w:rPr>
          <w:rFonts w:ascii="Times New Roman" w:hAnsi="Times New Roman" w:cs="Times New Roman"/>
          <w:sz w:val="24"/>
          <w:szCs w:val="24"/>
        </w:rPr>
        <w:t>Классицизм. Сатира (развитие понятий).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sz w:val="24"/>
          <w:szCs w:val="24"/>
        </w:rPr>
        <w:t xml:space="preserve">Вальтер Скотт. </w:t>
      </w:r>
      <w:r w:rsidRPr="00060338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D17B21" w:rsidRPr="00060338" w:rsidRDefault="00D17B21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«Айвенго». </w:t>
      </w:r>
      <w:r w:rsidRPr="00060338">
        <w:rPr>
          <w:rFonts w:ascii="Times New Roman" w:hAnsi="Times New Roman" w:cs="Times New Roman"/>
          <w:sz w:val="24"/>
          <w:szCs w:val="24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D17B21" w:rsidRPr="00060338" w:rsidRDefault="005F70E7" w:rsidP="00996CB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.</w:t>
      </w:r>
      <w:r w:rsidR="00D17B21" w:rsidRPr="00060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17B21" w:rsidRPr="00060338">
        <w:rPr>
          <w:rFonts w:ascii="Times New Roman" w:hAnsi="Times New Roman" w:cs="Times New Roman"/>
          <w:sz w:val="24"/>
          <w:szCs w:val="24"/>
        </w:rPr>
        <w:t>Исторический роман (развитие представлений).</w:t>
      </w:r>
    </w:p>
    <w:p w:rsidR="00D17B21" w:rsidRPr="00996CB6" w:rsidRDefault="007F699E" w:rsidP="00D605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CB6">
        <w:rPr>
          <w:rFonts w:ascii="Times New Roman" w:hAnsi="Times New Roman" w:cs="Times New Roman"/>
          <w:b/>
          <w:sz w:val="24"/>
          <w:szCs w:val="24"/>
        </w:rPr>
        <w:t>Повторение(1ч.)</w:t>
      </w:r>
    </w:p>
    <w:p w:rsidR="00D17B21" w:rsidRPr="00060338" w:rsidRDefault="00D17B21" w:rsidP="00D6054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 КЛАСС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Введение - 1ч.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 -  3 ч.</w:t>
      </w:r>
    </w:p>
    <w:p w:rsidR="00996CB6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«Слово о полку Игореве».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  ВЕКА - 11 ч.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века. Граж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06033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060338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</w:t>
      </w:r>
      <w:r w:rsidRPr="0006033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06033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06033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06033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06033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06033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06033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060338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поэзии.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060338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060338">
        <w:rPr>
          <w:rFonts w:ascii="Times New Roman" w:hAnsi="Times New Roman" w:cs="Times New Roman"/>
          <w:sz w:val="24"/>
          <w:szCs w:val="24"/>
        </w:rPr>
        <w:t>зор.)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из   Петербурга   в   Москву»</w:t>
      </w:r>
      <w:r w:rsidR="00996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  литературы. Жанр путешествия.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 ВЕКА -  52 ч.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06033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060338">
        <w:rPr>
          <w:rFonts w:ascii="Times New Roman" w:hAnsi="Times New Roman" w:cs="Times New Roman"/>
          <w:sz w:val="24"/>
          <w:szCs w:val="24"/>
        </w:rPr>
        <w:t>(Обзор.)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. Возможности поэтического языка и трудности, встающие на пути поэта. Отношение романтика к слову.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060338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06033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060338">
        <w:rPr>
          <w:rFonts w:ascii="Times New Roman" w:hAnsi="Times New Roman" w:cs="Times New Roman"/>
          <w:sz w:val="24"/>
          <w:szCs w:val="24"/>
        </w:rPr>
        <w:t>(Обзор.)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 xml:space="preserve">Критика о комедии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060338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060338">
        <w:rPr>
          <w:rFonts w:ascii="Times New Roman" w:hAnsi="Times New Roman" w:cs="Times New Roman"/>
          <w:sz w:val="24"/>
          <w:szCs w:val="24"/>
        </w:rPr>
        <w:t>(Обзор.)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06033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060338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06033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060338">
        <w:rPr>
          <w:rFonts w:ascii="Times New Roman" w:hAnsi="Times New Roman" w:cs="Times New Roman"/>
          <w:sz w:val="24"/>
          <w:szCs w:val="24"/>
        </w:rPr>
        <w:t>(Обзор.)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любопытный предмет своих наблюдений» (В. Г. Белинский).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060338">
        <w:rPr>
          <w:rFonts w:ascii="Times New Roman" w:hAnsi="Times New Roman" w:cs="Times New Roman"/>
          <w:sz w:val="24"/>
          <w:szCs w:val="24"/>
        </w:rPr>
        <w:t>Вер-нер</w:t>
      </w:r>
      <w:proofErr w:type="spellEnd"/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</w:t>
      </w:r>
      <w:r w:rsidRPr="00060338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06033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060338">
        <w:rPr>
          <w:rFonts w:ascii="Times New Roman" w:hAnsi="Times New Roman" w:cs="Times New Roman"/>
          <w:sz w:val="24"/>
          <w:szCs w:val="24"/>
        </w:rPr>
        <w:t>(Обзор)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060338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060338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060338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060338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060338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060338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060338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</w:t>
      </w:r>
      <w:r w:rsidRPr="00060338">
        <w:rPr>
          <w:rFonts w:ascii="Times New Roman" w:hAnsi="Times New Roman" w:cs="Times New Roman"/>
          <w:sz w:val="24"/>
          <w:szCs w:val="24"/>
        </w:rPr>
        <w:lastRenderedPageBreak/>
        <w:t xml:space="preserve">пьесы. Особенности сюжета. Победа любви — воскрешение патриархальности, воплощение истины, благодати, красоты. 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060338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06033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060338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«Смерть чиновника». Эволюция образа маленького человека в русской литературе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060338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жанровых особенностях рассказа.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поэзии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 ВЕКА -  26 ч.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Богатство и разнообразие жанров и направлений русской литературы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06033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0603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060338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». Поэтика Булгакова-сатирика. Прием гротеска в повести.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фантастика, сатира (развитие понятий).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060338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D17B21" w:rsidRPr="00060338" w:rsidRDefault="00C01456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456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6" style="position:absolute;left:0;text-align:left;z-index:251660288;mso-position-horizontal-relative:margin" from="683.3pt,485.05pt" to="683.3pt,530.9pt" strokeweight=".09mm">
            <v:stroke joinstyle="miter"/>
            <w10:wrap anchorx="margin"/>
          </v:line>
        </w:pict>
      </w:r>
      <w:r w:rsidR="00D17B21" w:rsidRPr="00060338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литературе. Реалистическая типизация (углубление понятия).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060338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lastRenderedPageBreak/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06033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и другие стихотворения по выбору учителя и учащихся. Новаторство Маяковского-поэта. Своеоб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Стихотворения о человеке и природе. Философская глубина обобщений поэта-мыслителя.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060338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«Тростник», «Бег времени».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060338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Философская глубина лирики Б. Пастернака. Одухотворенная предметность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060338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060338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060338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06033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060338">
        <w:rPr>
          <w:rFonts w:ascii="Times New Roman" w:hAnsi="Times New Roman" w:cs="Times New Roman"/>
          <w:i/>
          <w:sz w:val="24"/>
          <w:szCs w:val="24"/>
        </w:rPr>
        <w:t>тоническая</w:t>
      </w:r>
      <w:proofErr w:type="gramEnd"/>
      <w:r w:rsidRPr="00060338">
        <w:rPr>
          <w:rFonts w:ascii="Times New Roman" w:hAnsi="Times New Roman" w:cs="Times New Roman"/>
          <w:i/>
          <w:sz w:val="24"/>
          <w:szCs w:val="24"/>
        </w:rPr>
        <w:t xml:space="preserve"> системы стихосложения.</w:t>
      </w:r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/>
          <w:sz w:val="24"/>
          <w:szCs w:val="24"/>
        </w:rPr>
        <w:t>Виды рифм. Способы рифмовки (углубление представлений).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60338">
        <w:rPr>
          <w:rFonts w:ascii="Times New Roman" w:hAnsi="Times New Roman" w:cs="Times New Roman"/>
          <w:b/>
          <w:sz w:val="24"/>
          <w:szCs w:val="24"/>
        </w:rPr>
        <w:t>—</w:t>
      </w:r>
      <w:r w:rsidRPr="0006033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60338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0603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060338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060338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060338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06033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060338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06033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060338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06033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060338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>синтетиче</w:t>
      </w:r>
      <w:r w:rsidR="00C01456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2" style="position:absolute;left:0;text-align:left;z-index:251666432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060338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60338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  ЛИТЕРАТУРЫ - 7 ч.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</w:t>
      </w:r>
      <w:r w:rsidRPr="00060338">
        <w:rPr>
          <w:rFonts w:ascii="Times New Roman" w:hAnsi="Times New Roman" w:cs="Times New Roman"/>
          <w:sz w:val="24"/>
          <w:szCs w:val="24"/>
        </w:rPr>
        <w:lastRenderedPageBreak/>
        <w:t xml:space="preserve">Целомудренность, сжатость и тщательная проверка чувств разумом. </w:t>
      </w:r>
      <w:proofErr w:type="gramStart"/>
      <w:r w:rsidRPr="00060338">
        <w:rPr>
          <w:rFonts w:ascii="Times New Roman" w:hAnsi="Times New Roman" w:cs="Times New Roman"/>
          <w:sz w:val="24"/>
          <w:szCs w:val="24"/>
        </w:rPr>
        <w:t xml:space="preserve">Пушкин как переводчик Катулла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06033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06033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060338">
        <w:rPr>
          <w:rFonts w:ascii="Times New Roman" w:hAnsi="Times New Roman" w:cs="Times New Roman"/>
          <w:spacing w:val="-4"/>
          <w:sz w:val="24"/>
          <w:szCs w:val="24"/>
        </w:rPr>
        <w:t xml:space="preserve">Множественность </w:t>
      </w:r>
      <w:r w:rsidRPr="00060338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060338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>). Универсально-философский характер поэмы.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Шекспира. Характеристики гуманизма эпохи Возрождения.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 монологи Гамлета из сцены пятой  (1-й акт), сцены первой (3-й акт),  сцены четвертой</w:t>
      </w:r>
      <w:r w:rsidR="00996CB6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(4-й акт).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«Гамлет» — «пьеса на все века» (А.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06033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Просвещения.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38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060338">
        <w:rPr>
          <w:rFonts w:ascii="Times New Roman" w:hAnsi="Times New Roman" w:cs="Times New Roman"/>
          <w:sz w:val="24"/>
          <w:szCs w:val="24"/>
        </w:rPr>
        <w:t xml:space="preserve"> </w:t>
      </w:r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06033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06033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proofErr w:type="spellStart"/>
      <w:r w:rsidRPr="00060338">
        <w:rPr>
          <w:rFonts w:ascii="Times New Roman" w:hAnsi="Times New Roman" w:cs="Times New Roman"/>
          <w:i/>
          <w:iCs/>
          <w:sz w:val="24"/>
          <w:szCs w:val="24"/>
        </w:rPr>
        <w:t>Гретхен</w:t>
      </w:r>
      <w:proofErr w:type="spellEnd"/>
      <w:r w:rsidRPr="00060338">
        <w:rPr>
          <w:rFonts w:ascii="Times New Roman" w:hAnsi="Times New Roman" w:cs="Times New Roman"/>
          <w:i/>
          <w:iCs/>
          <w:sz w:val="24"/>
          <w:szCs w:val="24"/>
        </w:rPr>
        <w:t xml:space="preserve">», «Тюрьма», </w:t>
      </w:r>
      <w:r w:rsidRPr="00060338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060338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060338">
        <w:rPr>
          <w:rFonts w:ascii="Times New Roman" w:hAnsi="Times New Roman" w:cs="Times New Roman"/>
          <w:sz w:val="24"/>
          <w:szCs w:val="24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060338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060338">
        <w:rPr>
          <w:rFonts w:ascii="Times New Roman" w:hAnsi="Times New Roman" w:cs="Times New Roman"/>
          <w:sz w:val="24"/>
          <w:szCs w:val="24"/>
        </w:rPr>
        <w:t>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60338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D17B21" w:rsidRPr="00060338" w:rsidRDefault="00D17B21" w:rsidP="00996CB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338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060338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D17B21" w:rsidRPr="00060338" w:rsidRDefault="00D17B21" w:rsidP="00D6054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8">
        <w:rPr>
          <w:rFonts w:ascii="Times New Roman" w:hAnsi="Times New Roman" w:cs="Times New Roman"/>
          <w:b/>
          <w:sz w:val="24"/>
          <w:szCs w:val="24"/>
        </w:rPr>
        <w:t>Повторение -  2 ч.</w:t>
      </w:r>
    </w:p>
    <w:p w:rsidR="00D17B21" w:rsidRPr="00290003" w:rsidRDefault="00D17B21" w:rsidP="00290003">
      <w:pPr>
        <w:pStyle w:val="Default"/>
        <w:ind w:right="-2" w:firstLine="567"/>
        <w:jc w:val="both"/>
      </w:pPr>
    </w:p>
    <w:p w:rsidR="00D17B21" w:rsidRPr="00290003" w:rsidRDefault="00D17B21" w:rsidP="00996CB6">
      <w:pPr>
        <w:pStyle w:val="Default"/>
        <w:tabs>
          <w:tab w:val="left" w:pos="5827"/>
        </w:tabs>
        <w:ind w:right="-2" w:firstLine="567"/>
        <w:jc w:val="center"/>
        <w:rPr>
          <w:b/>
        </w:rPr>
      </w:pPr>
      <w:r w:rsidRPr="00290003">
        <w:rPr>
          <w:b/>
        </w:rPr>
        <w:t>Тематическое планирование</w:t>
      </w:r>
      <w:r w:rsidR="00996CB6">
        <w:rPr>
          <w:b/>
        </w:rPr>
        <w:t xml:space="preserve"> учебного предмета</w:t>
      </w:r>
    </w:p>
    <w:p w:rsidR="00D17B21" w:rsidRPr="00290003" w:rsidRDefault="00D17B21" w:rsidP="00290003">
      <w:pPr>
        <w:pStyle w:val="Default"/>
        <w:ind w:right="-2" w:firstLine="567"/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1276"/>
        <w:gridCol w:w="1134"/>
        <w:gridCol w:w="1134"/>
        <w:gridCol w:w="1134"/>
        <w:gridCol w:w="1382"/>
      </w:tblGrid>
      <w:tr w:rsidR="00D17B21" w:rsidRPr="00290003" w:rsidTr="00587716">
        <w:trPr>
          <w:trHeight w:val="360"/>
        </w:trPr>
        <w:tc>
          <w:tcPr>
            <w:tcW w:w="3260" w:type="dxa"/>
            <w:vMerge w:val="restart"/>
          </w:tcPr>
          <w:p w:rsidR="00D17B21" w:rsidRPr="00290003" w:rsidRDefault="00D17B21" w:rsidP="00290003">
            <w:pPr>
              <w:pStyle w:val="Default"/>
              <w:ind w:right="-2"/>
              <w:jc w:val="both"/>
              <w:rPr>
                <w:b/>
              </w:rPr>
            </w:pPr>
            <w:r w:rsidRPr="00290003">
              <w:rPr>
                <w:b/>
              </w:rPr>
              <w:t>Тема</w:t>
            </w:r>
          </w:p>
        </w:tc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Количество часов</w:t>
            </w:r>
          </w:p>
        </w:tc>
      </w:tr>
      <w:tr w:rsidR="00D17B21" w:rsidRPr="00290003" w:rsidTr="00587716">
        <w:trPr>
          <w:trHeight w:val="180"/>
        </w:trPr>
        <w:tc>
          <w:tcPr>
            <w:tcW w:w="3260" w:type="dxa"/>
            <w:vMerge/>
          </w:tcPr>
          <w:p w:rsidR="00D17B21" w:rsidRPr="00290003" w:rsidRDefault="00D17B21" w:rsidP="00290003">
            <w:pPr>
              <w:pStyle w:val="Default"/>
              <w:ind w:right="-2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0338" w:rsidRDefault="00D17B21" w:rsidP="00060338">
            <w:pPr>
              <w:pStyle w:val="Default"/>
              <w:ind w:right="-2"/>
              <w:jc w:val="center"/>
            </w:pPr>
            <w:r w:rsidRPr="00290003">
              <w:t>5кл.</w:t>
            </w:r>
          </w:p>
          <w:p w:rsidR="00D17B21" w:rsidRPr="00290003" w:rsidRDefault="00D17B21" w:rsidP="00060338">
            <w:pPr>
              <w:pStyle w:val="Default"/>
              <w:ind w:right="-2"/>
              <w:jc w:val="center"/>
            </w:pPr>
            <w:r w:rsidRPr="00290003">
              <w:t>10</w:t>
            </w:r>
            <w:r w:rsidR="00131601" w:rsidRPr="00290003">
              <w:t>2</w:t>
            </w:r>
            <w:r w:rsidRPr="00290003">
              <w:t>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B21" w:rsidRPr="00290003" w:rsidRDefault="00D17B21" w:rsidP="00060338">
            <w:pPr>
              <w:pStyle w:val="Default"/>
              <w:ind w:right="-2"/>
              <w:jc w:val="center"/>
            </w:pPr>
            <w:r w:rsidRPr="00290003">
              <w:t>6кл.</w:t>
            </w:r>
          </w:p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102</w:t>
            </w:r>
            <w:r w:rsidR="00D17B21" w:rsidRPr="00290003">
              <w:t>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B21" w:rsidRPr="00290003" w:rsidRDefault="00587716" w:rsidP="00060338">
            <w:pPr>
              <w:pStyle w:val="Default"/>
              <w:ind w:right="-2"/>
              <w:jc w:val="center"/>
            </w:pPr>
            <w:r w:rsidRPr="00290003">
              <w:t xml:space="preserve">7кл   </w:t>
            </w:r>
            <w:r w:rsidR="00D17B21" w:rsidRPr="00290003">
              <w:t>68ч.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B21" w:rsidRPr="00290003" w:rsidRDefault="00D17B21" w:rsidP="00060338">
            <w:pPr>
              <w:pStyle w:val="Default"/>
              <w:ind w:right="-2"/>
              <w:jc w:val="center"/>
            </w:pPr>
            <w:r w:rsidRPr="00290003">
              <w:t>8кл</w:t>
            </w:r>
          </w:p>
          <w:p w:rsidR="00D17B21" w:rsidRPr="00290003" w:rsidRDefault="00D17B21" w:rsidP="00060338">
            <w:pPr>
              <w:pStyle w:val="Default"/>
              <w:ind w:right="-2"/>
              <w:jc w:val="center"/>
            </w:pPr>
            <w:r w:rsidRPr="00290003">
              <w:t>68ч.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17B21" w:rsidRPr="00290003" w:rsidRDefault="00D17B21" w:rsidP="00060338">
            <w:pPr>
              <w:pStyle w:val="Default"/>
              <w:ind w:right="-2"/>
              <w:jc w:val="center"/>
            </w:pPr>
            <w:r w:rsidRPr="00290003">
              <w:t>9кл</w:t>
            </w:r>
          </w:p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102</w:t>
            </w:r>
            <w:r w:rsidR="00D17B21" w:rsidRPr="00290003">
              <w:t>ч.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Введение.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3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382" w:type="dxa"/>
          </w:tcPr>
          <w:p w:rsidR="00D17B21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Устное народное творчество.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9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3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6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  <w:tc>
          <w:tcPr>
            <w:tcW w:w="1382" w:type="dxa"/>
          </w:tcPr>
          <w:p w:rsidR="00D17B21" w:rsidRPr="00290003" w:rsidRDefault="00D17B21" w:rsidP="00060338">
            <w:pPr>
              <w:pStyle w:val="Default"/>
              <w:ind w:right="-2"/>
              <w:jc w:val="center"/>
            </w:pP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Из древнерусской литературы.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  <w:tc>
          <w:tcPr>
            <w:tcW w:w="1382" w:type="dxa"/>
          </w:tcPr>
          <w:p w:rsidR="00D17B21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3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Из литературы 18 века.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9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3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3</w:t>
            </w:r>
          </w:p>
        </w:tc>
        <w:tc>
          <w:tcPr>
            <w:tcW w:w="1382" w:type="dxa"/>
          </w:tcPr>
          <w:p w:rsidR="00D17B21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11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lastRenderedPageBreak/>
              <w:t>Из литературы 19 века.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38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27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21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33</w:t>
            </w:r>
          </w:p>
        </w:tc>
        <w:tc>
          <w:tcPr>
            <w:tcW w:w="1382" w:type="dxa"/>
          </w:tcPr>
          <w:p w:rsidR="00D17B21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52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Из литературы 20 века.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28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34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32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19</w:t>
            </w:r>
          </w:p>
        </w:tc>
        <w:tc>
          <w:tcPr>
            <w:tcW w:w="1382" w:type="dxa"/>
          </w:tcPr>
          <w:p w:rsidR="00D17B21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26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Из зарубежной литературы.</w:t>
            </w:r>
          </w:p>
        </w:tc>
        <w:tc>
          <w:tcPr>
            <w:tcW w:w="1276" w:type="dxa"/>
          </w:tcPr>
          <w:p w:rsidR="00D17B21" w:rsidRPr="00290003" w:rsidRDefault="00D75995" w:rsidP="00060338">
            <w:pPr>
              <w:pStyle w:val="Default"/>
              <w:ind w:right="-2"/>
              <w:jc w:val="center"/>
            </w:pPr>
            <w:r w:rsidRPr="00290003">
              <w:t>15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31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  <w:tc>
          <w:tcPr>
            <w:tcW w:w="1134" w:type="dxa"/>
          </w:tcPr>
          <w:p w:rsidR="00D17B21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7</w:t>
            </w:r>
          </w:p>
        </w:tc>
        <w:tc>
          <w:tcPr>
            <w:tcW w:w="1382" w:type="dxa"/>
          </w:tcPr>
          <w:p w:rsidR="00D17B21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7</w:t>
            </w:r>
          </w:p>
        </w:tc>
      </w:tr>
      <w:tr w:rsidR="00D17B21" w:rsidRPr="00290003" w:rsidTr="00587716">
        <w:tc>
          <w:tcPr>
            <w:tcW w:w="3260" w:type="dxa"/>
          </w:tcPr>
          <w:p w:rsidR="00D17B21" w:rsidRPr="00290003" w:rsidRDefault="00D17B21" w:rsidP="00290003">
            <w:pPr>
              <w:pStyle w:val="Default"/>
              <w:ind w:right="-2"/>
              <w:jc w:val="both"/>
            </w:pPr>
            <w:r w:rsidRPr="00290003">
              <w:t>Из литературы народов России.</w:t>
            </w:r>
          </w:p>
        </w:tc>
        <w:tc>
          <w:tcPr>
            <w:tcW w:w="1276" w:type="dxa"/>
          </w:tcPr>
          <w:p w:rsidR="00D17B21" w:rsidRPr="00290003" w:rsidRDefault="00060338" w:rsidP="00060338">
            <w:pPr>
              <w:pStyle w:val="Default"/>
              <w:ind w:right="-2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D17B21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  <w:tc>
          <w:tcPr>
            <w:tcW w:w="1134" w:type="dxa"/>
          </w:tcPr>
          <w:p w:rsidR="00D17B21" w:rsidRPr="00290003" w:rsidRDefault="00BE0F66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134" w:type="dxa"/>
          </w:tcPr>
          <w:p w:rsidR="00D17B21" w:rsidRPr="00290003" w:rsidRDefault="00060338" w:rsidP="00060338">
            <w:pPr>
              <w:pStyle w:val="Default"/>
              <w:ind w:right="-2"/>
              <w:jc w:val="center"/>
            </w:pPr>
            <w:r>
              <w:t>---</w:t>
            </w:r>
          </w:p>
        </w:tc>
        <w:tc>
          <w:tcPr>
            <w:tcW w:w="1382" w:type="dxa"/>
          </w:tcPr>
          <w:p w:rsidR="00D17B21" w:rsidRPr="00290003" w:rsidRDefault="00060338" w:rsidP="00060338">
            <w:pPr>
              <w:pStyle w:val="Default"/>
              <w:ind w:right="-2"/>
              <w:jc w:val="center"/>
            </w:pPr>
            <w:r>
              <w:t>---</w:t>
            </w:r>
          </w:p>
        </w:tc>
      </w:tr>
      <w:tr w:rsidR="00E630EA" w:rsidRPr="00290003" w:rsidTr="00587716">
        <w:tc>
          <w:tcPr>
            <w:tcW w:w="3260" w:type="dxa"/>
          </w:tcPr>
          <w:p w:rsidR="00E630EA" w:rsidRPr="00290003" w:rsidRDefault="00E630EA" w:rsidP="00290003">
            <w:pPr>
              <w:pStyle w:val="Default"/>
              <w:ind w:right="-2"/>
              <w:jc w:val="both"/>
            </w:pPr>
            <w:r w:rsidRPr="00290003">
              <w:t>Повторение</w:t>
            </w:r>
          </w:p>
        </w:tc>
        <w:tc>
          <w:tcPr>
            <w:tcW w:w="1276" w:type="dxa"/>
          </w:tcPr>
          <w:p w:rsidR="00E630EA" w:rsidRPr="00290003" w:rsidRDefault="00060338" w:rsidP="00060338">
            <w:pPr>
              <w:pStyle w:val="Default"/>
              <w:ind w:right="-2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E630EA" w:rsidRPr="00290003" w:rsidRDefault="00131601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134" w:type="dxa"/>
          </w:tcPr>
          <w:p w:rsidR="00E630EA" w:rsidRPr="00290003" w:rsidRDefault="00060338" w:rsidP="00060338">
            <w:pPr>
              <w:pStyle w:val="Default"/>
              <w:ind w:right="-2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E630EA" w:rsidRPr="00290003" w:rsidRDefault="007F699E" w:rsidP="00060338">
            <w:pPr>
              <w:pStyle w:val="Default"/>
              <w:ind w:right="-2"/>
              <w:jc w:val="center"/>
            </w:pPr>
            <w:r w:rsidRPr="00290003">
              <w:t>1</w:t>
            </w:r>
          </w:p>
        </w:tc>
        <w:tc>
          <w:tcPr>
            <w:tcW w:w="1382" w:type="dxa"/>
          </w:tcPr>
          <w:p w:rsidR="00E630EA" w:rsidRPr="00290003" w:rsidRDefault="00E630EA" w:rsidP="00060338">
            <w:pPr>
              <w:pStyle w:val="Default"/>
              <w:ind w:right="-2"/>
              <w:jc w:val="center"/>
            </w:pPr>
            <w:r w:rsidRPr="00290003">
              <w:t>2</w:t>
            </w:r>
          </w:p>
        </w:tc>
      </w:tr>
    </w:tbl>
    <w:p w:rsidR="00D17B21" w:rsidRPr="00290003" w:rsidRDefault="00D17B21" w:rsidP="00290003">
      <w:pPr>
        <w:pStyle w:val="Default"/>
        <w:ind w:right="-2" w:firstLine="567"/>
        <w:jc w:val="both"/>
      </w:pPr>
    </w:p>
    <w:sectPr w:rsidR="00D17B21" w:rsidRPr="00290003" w:rsidSect="004342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6F9"/>
    <w:multiLevelType w:val="hybridMultilevel"/>
    <w:tmpl w:val="1DB87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5184E"/>
    <w:multiLevelType w:val="hybridMultilevel"/>
    <w:tmpl w:val="C394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86A4C"/>
    <w:multiLevelType w:val="multilevel"/>
    <w:tmpl w:val="531CDCEA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952F0"/>
    <w:multiLevelType w:val="hybridMultilevel"/>
    <w:tmpl w:val="EDB25AC6"/>
    <w:lvl w:ilvl="0" w:tplc="C930D0B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6F1826"/>
    <w:multiLevelType w:val="hybridMultilevel"/>
    <w:tmpl w:val="80C8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6">
    <w:nsid w:val="2B063F6C"/>
    <w:multiLevelType w:val="hybridMultilevel"/>
    <w:tmpl w:val="9EB2A870"/>
    <w:lvl w:ilvl="0" w:tplc="4F90B21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B875EE"/>
    <w:multiLevelType w:val="hybridMultilevel"/>
    <w:tmpl w:val="15C46E02"/>
    <w:lvl w:ilvl="0" w:tplc="C930D0B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6D3272"/>
    <w:multiLevelType w:val="hybridMultilevel"/>
    <w:tmpl w:val="EA5C8852"/>
    <w:lvl w:ilvl="0" w:tplc="C930D0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640F6"/>
    <w:multiLevelType w:val="hybridMultilevel"/>
    <w:tmpl w:val="EA2E8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B5571"/>
    <w:multiLevelType w:val="hybridMultilevel"/>
    <w:tmpl w:val="45067B7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B21"/>
    <w:rsid w:val="000136C9"/>
    <w:rsid w:val="00060338"/>
    <w:rsid w:val="0010090E"/>
    <w:rsid w:val="00131601"/>
    <w:rsid w:val="001B6282"/>
    <w:rsid w:val="00290003"/>
    <w:rsid w:val="002C4C51"/>
    <w:rsid w:val="002E6151"/>
    <w:rsid w:val="00415636"/>
    <w:rsid w:val="004342F4"/>
    <w:rsid w:val="00587716"/>
    <w:rsid w:val="00597016"/>
    <w:rsid w:val="005A2E88"/>
    <w:rsid w:val="005F70E7"/>
    <w:rsid w:val="006F1B7D"/>
    <w:rsid w:val="0076318E"/>
    <w:rsid w:val="0077348F"/>
    <w:rsid w:val="00791B9F"/>
    <w:rsid w:val="007F699E"/>
    <w:rsid w:val="00906FA8"/>
    <w:rsid w:val="00996CB6"/>
    <w:rsid w:val="00B0340C"/>
    <w:rsid w:val="00BE0F66"/>
    <w:rsid w:val="00C01456"/>
    <w:rsid w:val="00C16E68"/>
    <w:rsid w:val="00C21C0F"/>
    <w:rsid w:val="00D17B21"/>
    <w:rsid w:val="00D60544"/>
    <w:rsid w:val="00D75995"/>
    <w:rsid w:val="00E630EA"/>
    <w:rsid w:val="00FB2EC1"/>
    <w:rsid w:val="00FD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7B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17B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17B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7B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17B2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B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B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17B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17B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17B2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D1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D17B21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D17B21"/>
    <w:pPr>
      <w:spacing w:after="0" w:line="240" w:lineRule="auto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D17B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R2">
    <w:name w:val="FR2"/>
    <w:link w:val="FR20"/>
    <w:uiPriority w:val="99"/>
    <w:rsid w:val="00D17B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20">
    <w:name w:val="FR2 Знак"/>
    <w:basedOn w:val="a0"/>
    <w:link w:val="FR2"/>
    <w:uiPriority w:val="99"/>
    <w:locked/>
    <w:rsid w:val="00D17B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2">
    <w:name w:val="Без интервала1"/>
    <w:uiPriority w:val="99"/>
    <w:qFormat/>
    <w:rsid w:val="00D17B21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uiPriority w:val="99"/>
    <w:rsid w:val="00D17B2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17B2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17B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rsid w:val="00D17B21"/>
    <w:rPr>
      <w:vertAlign w:val="superscript"/>
    </w:rPr>
  </w:style>
  <w:style w:type="paragraph" w:styleId="a8">
    <w:name w:val="Body Text Indent"/>
    <w:basedOn w:val="a"/>
    <w:link w:val="a9"/>
    <w:rsid w:val="00D17B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1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a0"/>
    <w:rsid w:val="00D17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a0"/>
    <w:rsid w:val="00D17B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D17B2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17B21"/>
    <w:rPr>
      <w:rFonts w:eastAsiaTheme="minorEastAsia"/>
      <w:lang w:eastAsia="ru-RU"/>
    </w:rPr>
  </w:style>
  <w:style w:type="paragraph" w:customStyle="1" w:styleId="Default">
    <w:name w:val="Default"/>
    <w:rsid w:val="00D17B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31"/>
    <w:rsid w:val="00D17B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e"/>
    <w:rsid w:val="00D17B21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0"/>
    <w:rsid w:val="00D17B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17B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17B21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D17B21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rsid w:val="00D17B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7B21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Основной текст1"/>
    <w:basedOn w:val="ae"/>
    <w:rsid w:val="00D17B21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f">
    <w:name w:val="Normal (Web)"/>
    <w:basedOn w:val="a"/>
    <w:uiPriority w:val="99"/>
    <w:rsid w:val="00D17B21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f0">
    <w:name w:val="Strong"/>
    <w:basedOn w:val="a0"/>
    <w:qFormat/>
    <w:rsid w:val="00D17B21"/>
    <w:rPr>
      <w:b/>
      <w:bCs/>
    </w:rPr>
  </w:style>
  <w:style w:type="character" w:styleId="af1">
    <w:name w:val="Hyperlink"/>
    <w:basedOn w:val="a0"/>
    <w:rsid w:val="00D17B21"/>
    <w:rPr>
      <w:color w:val="0000FF"/>
      <w:u w:val="single"/>
    </w:rPr>
  </w:style>
  <w:style w:type="character" w:styleId="af2">
    <w:name w:val="Emphasis"/>
    <w:basedOn w:val="a0"/>
    <w:qFormat/>
    <w:rsid w:val="00D17B21"/>
    <w:rPr>
      <w:i/>
      <w:iCs/>
    </w:rPr>
  </w:style>
  <w:style w:type="paragraph" w:styleId="af3">
    <w:name w:val="footnote text"/>
    <w:basedOn w:val="a"/>
    <w:link w:val="af4"/>
    <w:rsid w:val="00D1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D1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D17B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1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D17B21"/>
    <w:rPr>
      <w:rFonts w:ascii="Arial" w:hAnsi="Arial" w:cs="Arial"/>
      <w:sz w:val="16"/>
      <w:szCs w:val="16"/>
    </w:rPr>
  </w:style>
  <w:style w:type="character" w:customStyle="1" w:styleId="FontStyle64">
    <w:name w:val="Font Style64"/>
    <w:basedOn w:val="a0"/>
    <w:uiPriority w:val="99"/>
    <w:rsid w:val="00D17B21"/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link w:val="af6"/>
    <w:rsid w:val="00D1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17B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D17B21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17B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аголовок 1"/>
    <w:basedOn w:val="a"/>
    <w:next w:val="a"/>
    <w:uiPriority w:val="99"/>
    <w:rsid w:val="00D17B21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D1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9">
    <w:name w:val="Текст Знак"/>
    <w:basedOn w:val="a0"/>
    <w:link w:val="af8"/>
    <w:uiPriority w:val="99"/>
    <w:semiHidden/>
    <w:rsid w:val="00D17B2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5">
    <w:name w:val="Body Text 2"/>
    <w:basedOn w:val="a"/>
    <w:link w:val="26"/>
    <w:uiPriority w:val="99"/>
    <w:unhideWhenUsed/>
    <w:rsid w:val="00D17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D1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D17B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D17B21"/>
    <w:rPr>
      <w:rFonts w:ascii="Calibri" w:eastAsia="Calibri" w:hAnsi="Calibri" w:cs="Times New Roman"/>
    </w:rPr>
  </w:style>
  <w:style w:type="paragraph" w:styleId="afc">
    <w:name w:val="header"/>
    <w:basedOn w:val="a"/>
    <w:link w:val="afd"/>
    <w:uiPriority w:val="99"/>
    <w:semiHidden/>
    <w:unhideWhenUsed/>
    <w:rsid w:val="00D1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D1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sitelinksinfo1">
    <w:name w:val="b-serp-sitelinks__info1"/>
    <w:basedOn w:val="a0"/>
    <w:rsid w:val="00D17B21"/>
    <w:rPr>
      <w:color w:val="666666"/>
    </w:rPr>
  </w:style>
  <w:style w:type="character" w:customStyle="1" w:styleId="b-serp-itemtextpassage1">
    <w:name w:val="b-serp-item__text_passage1"/>
    <w:basedOn w:val="a0"/>
    <w:rsid w:val="00D17B21"/>
    <w:rPr>
      <w:b/>
      <w:bCs/>
      <w:color w:val="888888"/>
    </w:rPr>
  </w:style>
  <w:style w:type="paragraph" w:styleId="afe">
    <w:name w:val="Balloon Text"/>
    <w:basedOn w:val="a"/>
    <w:link w:val="aff"/>
    <w:uiPriority w:val="99"/>
    <w:semiHidden/>
    <w:unhideWhenUsed/>
    <w:rsid w:val="00D17B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17B2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qFormat/>
    <w:rsid w:val="00D17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rsid w:val="00D17B21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1">
    <w:name w:val="Стиль"/>
    <w:rsid w:val="00D17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BCC2-E30A-4FAB-850A-F3420A4D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12610</Words>
  <Characters>71877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14</cp:revision>
  <dcterms:created xsi:type="dcterms:W3CDTF">2019-01-26T06:46:00Z</dcterms:created>
  <dcterms:modified xsi:type="dcterms:W3CDTF">2019-02-17T16:30:00Z</dcterms:modified>
</cp:coreProperties>
</file>