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85" w:rsidRDefault="00CE0785" w:rsidP="00CE0785">
      <w:pPr>
        <w:pStyle w:val="1"/>
        <w:jc w:val="center"/>
        <w:rPr>
          <w:rFonts w:ascii="Verdana" w:hAnsi="Verdana"/>
          <w:b w:val="0"/>
          <w:bCs w:val="0"/>
          <w:color w:val="12A4D8"/>
        </w:rPr>
      </w:pPr>
      <w:r>
        <w:rPr>
          <w:rStyle w:val="a4"/>
          <w:rFonts w:ascii="Verdana" w:hAnsi="Verdana"/>
          <w:b/>
          <w:bCs/>
          <w:color w:val="880000"/>
        </w:rPr>
        <w:t xml:space="preserve">Что нужно знать о </w:t>
      </w:r>
      <w:proofErr w:type="spellStart"/>
      <w:r>
        <w:rPr>
          <w:rStyle w:val="a4"/>
          <w:rFonts w:ascii="Verdana" w:hAnsi="Verdana"/>
          <w:b/>
          <w:bCs/>
          <w:color w:val="880000"/>
        </w:rPr>
        <w:t>коронавирусе</w:t>
      </w:r>
      <w:proofErr w:type="spellEnd"/>
      <w:r>
        <w:rPr>
          <w:rStyle w:val="a4"/>
          <w:rFonts w:ascii="Verdana" w:hAnsi="Verdana"/>
          <w:b/>
          <w:bCs/>
          <w:color w:val="880000"/>
        </w:rPr>
        <w:t>!!!</w:t>
      </w:r>
    </w:p>
    <w:p w:rsidR="00CE0785" w:rsidRDefault="00CE0785" w:rsidP="00CE078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Подробную информацию о </w:t>
      </w:r>
      <w:proofErr w:type="spellStart"/>
      <w:r>
        <w:rPr>
          <w:rFonts w:ascii="Verdana" w:hAnsi="Verdana"/>
          <w:color w:val="000000"/>
          <w:sz w:val="21"/>
          <w:szCs w:val="21"/>
        </w:rPr>
        <w:t>коронавирусе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вы можете получить по ссылке</w:t>
      </w:r>
      <w:r>
        <w:rPr>
          <w:rFonts w:ascii="Verdana" w:hAnsi="Verdana"/>
          <w:color w:val="000000"/>
          <w:sz w:val="30"/>
          <w:szCs w:val="30"/>
        </w:rPr>
        <w:t> </w:t>
      </w:r>
      <w:hyperlink r:id="rId5" w:history="1">
        <w:r>
          <w:rPr>
            <w:rStyle w:val="a5"/>
            <w:rFonts w:ascii="Verdana" w:hAnsi="Verdana"/>
            <w:b/>
            <w:bCs/>
            <w:color w:val="0069A9"/>
          </w:rPr>
          <w:t>https://cloud.mail.ru/public/UxCb/2o1TvgC6Z</w:t>
        </w:r>
      </w:hyperlink>
      <w:r>
        <w:rPr>
          <w:rStyle w:val="a4"/>
          <w:rFonts w:ascii="Verdana" w:hAnsi="Verdana"/>
          <w:color w:val="000000"/>
        </w:rPr>
        <w:t>.</w:t>
      </w:r>
    </w:p>
    <w:p w:rsidR="00CE0785" w:rsidRDefault="00CE0785" w:rsidP="00CE0785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007920" cy="1428750"/>
            <wp:effectExtent l="19050" t="0" r="1730" b="0"/>
            <wp:docPr id="6" name="Рисунок 6" descr="http://demyanshcool.narod2.ru/koronavirus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myanshcool.narod2.ru/koronavirus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66" cy="142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381125" cy="1381125"/>
            <wp:effectExtent l="19050" t="0" r="9525" b="0"/>
            <wp:docPr id="8" name="Рисунок 8" descr="http://demyanshcool.narod2.ru/koronavirus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myanshcool.narod2.ru/koronavirus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381125" cy="1381125"/>
            <wp:effectExtent l="19050" t="0" r="9525" b="0"/>
            <wp:docPr id="9" name="Рисунок 9" descr="http://demyanshcool.narod2.ru/koronavirus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myanshcool.narod2.ru/koronavirus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390650" cy="1390650"/>
            <wp:effectExtent l="19050" t="0" r="0" b="0"/>
            <wp:docPr id="10" name="Рисунок 10" descr="http://demyanshcool.narod2.ru/koronavirus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myanshcool.narod2.ru/koronavirus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428750" cy="1428750"/>
            <wp:effectExtent l="19050" t="0" r="0" b="0"/>
            <wp:docPr id="11" name="Рисунок 11" descr="http://demyanshcool.narod2.ru/koronavirus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myanshcool.narod2.ru/koronavirus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1428750" cy="1428750"/>
            <wp:effectExtent l="19050" t="0" r="0" b="0"/>
            <wp:docPr id="12" name="Рисунок 12" descr="http://demyanshcool.narod2.ru/koronavirus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myanshcool.narod2.ru/koronavirus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802698" cy="1428750"/>
            <wp:effectExtent l="19050" t="0" r="0" b="0"/>
            <wp:docPr id="13" name="Рисунок 13" descr="http://demyanshcool.narod2.ru/koronavirus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myanshcool.narod2.ru/koronavirus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9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85" w:rsidRDefault="00CE0785" w:rsidP="00CE0785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600200" cy="1146325"/>
            <wp:effectExtent l="19050" t="0" r="0" b="0"/>
            <wp:docPr id="14" name="Рисунок 14" descr="http://demyanshcool.narod2.ru/koronavirus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myanshcool.narod2.ru/koronavirus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2076450" cy="1166587"/>
            <wp:effectExtent l="19050" t="0" r="0" b="0"/>
            <wp:docPr id="15" name="Рисунок 15" descr="http://demyanshcool.narod2.ru/koronavirus8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myanshcool.narod2.ru/koronavirus8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58" cy="116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2080827" cy="1169047"/>
            <wp:effectExtent l="19050" t="0" r="0" b="0"/>
            <wp:docPr id="16" name="Рисунок 16" descr="http://demyanshcool.narod2.ru/koronavirus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myanshcool.narod2.ru/koronavirus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99" cy="117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915788" cy="1076325"/>
            <wp:effectExtent l="19050" t="0" r="8262" b="0"/>
            <wp:docPr id="17" name="Рисунок 17" descr="http://demyanshcool.narod2.ru/koronavirus91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myanshcool.narod2.ru/koronavirus91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58" cy="107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838325" cy="1032804"/>
            <wp:effectExtent l="19050" t="0" r="9525" b="0"/>
            <wp:docPr id="18" name="Рисунок 18" descr="http://demyanshcool.narod2.ru/koronavirus9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emyanshcool.narod2.ru/koronavirus9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69A9"/>
          <w:sz w:val="16"/>
          <w:szCs w:val="16"/>
        </w:rPr>
        <w:drawing>
          <wp:inline distT="0" distB="0" distL="0" distR="0">
            <wp:extent cx="1181100" cy="1020471"/>
            <wp:effectExtent l="19050" t="0" r="0" b="0"/>
            <wp:docPr id="19" name="Рисунок 19" descr="http://demyanshcool.narod2.ru/koronavirus93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emyanshcool.narod2.ru/koronavirus93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94" cy="102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05" w:rsidRDefault="00B04A05" w:rsidP="002575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</w:p>
    <w:p w:rsidR="00257514" w:rsidRPr="00B04A05" w:rsidRDefault="00257514" w:rsidP="002575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A0000"/>
          <w:sz w:val="24"/>
          <w:szCs w:val="24"/>
          <w:lang w:eastAsia="ru-RU"/>
        </w:rPr>
      </w:pPr>
      <w:r w:rsidRPr="00B04A05">
        <w:rPr>
          <w:rFonts w:ascii="Arial" w:eastAsia="Times New Roman" w:hAnsi="Arial" w:cs="Arial"/>
          <w:b/>
          <w:bCs/>
          <w:color w:val="7A0000"/>
          <w:sz w:val="24"/>
          <w:szCs w:val="24"/>
          <w:lang w:eastAsia="ru-RU"/>
        </w:rPr>
        <w:t>ПРОФИЛАКТИКА  КОРОНАВИРУСНОЙ  ИНФЕКЦИИ</w:t>
      </w:r>
    </w:p>
    <w:p w:rsid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</w:pP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ПРАВИЛО 1. ЧАСТО МОЙТЕ РУКИ С МЫЛОМ.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Чистите и дезинфицируйте поверхности, используя бытовые моющие средства.   Гигиена рук - это важная мера профилактики распространения гриппа и </w:t>
      </w:r>
      <w:proofErr w:type="spell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коронавирусной</w:t>
      </w:r>
      <w:proofErr w:type="spell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 Чистка и регулярная дезинфекция поверхностей (столов, дверных ручек, стульев, </w:t>
      </w:r>
      <w:proofErr w:type="spell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гаджетов</w:t>
      </w:r>
      <w:proofErr w:type="spell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 и др.) удаляет вирусы.</w:t>
      </w: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ПРАВИЛО 2. СОБЛЮДАЙТЕ РАССТОЯНИЕ И ЭТИКЕТ.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-к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апельным путем (при чихании, кашле), поэтому необходимо соблюдать расстояние не менее 1 метра от больных.   Избегайте трогать руками глаза, нос или рот. Вирус гриппа и </w:t>
      </w:r>
      <w:proofErr w:type="spell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коронавирус</w:t>
      </w:r>
      <w:proofErr w:type="spell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 распространяются этими путями.   Надевайте маску или используйте другие подручные средства защиты, чтобы уменьшить риск заболевания.   При кашле, чихании следует прикрывать рот и нос одноразовыми салфетками, которые после использования нужно выбрасывать.   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lastRenderedPageBreak/>
        <w:t>Избегая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  </w:t>
      </w: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ПРАВИЛО 3. ВЕДИТЕ ЗДОРОВЫЙ ОБРАЗ ЖИЗНИ.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57514" w:rsidRPr="00257514" w:rsidRDefault="00257514" w:rsidP="00257514">
      <w:pPr>
        <w:spacing w:after="0" w:line="240" w:lineRule="auto"/>
        <w:ind w:firstLine="300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ПРАВИЛО 4. ЗАЩИЩАЙТЕ ОРГАНЫ ДЫХАНИЯ С ПОМОЩЬЮ МЕДИЦИНСКОЙ МАСКИ.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Среди прочих сре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дств пр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офилактики особое место занимает ношение масок, благодаря которым ограничивается распространение вируса.   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Медицинские маски для защиты органов дыхания используют: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при уходе за больными острыми респираторными вирусными инфекциями;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при общении с лицами с признаками острой респираторной вирусной инфекции;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при рисках инфицирования другими инфекциями, передающимися воздушно-капельным путем.  </w:t>
      </w:r>
      <w:proofErr w:type="gramEnd"/>
    </w:p>
    <w:p w:rsidR="00257514" w:rsidRPr="00257514" w:rsidRDefault="00257514" w:rsidP="00257514">
      <w:pPr>
        <w:spacing w:after="0" w:line="240" w:lineRule="auto"/>
        <w:ind w:firstLine="300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КАК ПРАВИЛЬНО НОСИТЬ МАСКУ?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 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Чтобы обезопасить себя от заражения, крайне важно правильно ее носить: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не используйте вторично одноразовую маску;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  <w:t>- использованную одноразовую маску следует немедленно выбросить в отходы.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 Во время пребывания на улице полезно дышать свежим воздухом и маску надевать не стоит.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ПРАВИЛО 5. ЧТО ДЕЛАТЬ В СЛУЧАЕ ЗАБОЛЕВАНИЯ ГРИППОМ, КОРОНАВИРУСНОЙ ИНФЕКЦИЕЙ?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 Оставайтесь дома и срочно обращайтесь к врачу.   Следуйте предписаниям врача, соблюдайте постельный режим и пейте как можно больше жидкости.  </w:t>
      </w: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КАКОВЫ СИМПТОМЫ ГРИППА/КОРОНАВИРУСНОЙ ИНФЕКЦИИ</w:t>
      </w:r>
      <w:proofErr w:type="gramStart"/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.</w:t>
      </w:r>
      <w:proofErr w:type="gramEnd"/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 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в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КАКОВЫ ОСЛОЖНЕНИЯ.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 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</w:p>
    <w:p w:rsidR="00257514" w:rsidRPr="00257514" w:rsidRDefault="00257514" w:rsidP="002575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ЧТО ДЕЛАТЬ ЕСЛИ В СЕМЬЕ КТО-ТО ЗАБОЛЕЛ ГРИППОМ/   КОРОНАВИРУСНОЙ ИНФЕКЦИЕЙ?   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 xml:space="preserve">Вызовите врача.   Выделите больному отдельную комнату в доме. Если это невозможно, соблюдайте расстояние не менее 1 метра от больного.   Ограничьте до минимума контакт между больным и близкими, особенно детьми, пожилыми людьми и </w:t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lastRenderedPageBreak/>
        <w:t>лицами, страдающими хроническими заболеваниями.   Часто проветривайте помещение.   Сохраняйте чистоту, как можно чаще мойте и дезинфицируйте поверхности бытовыми моющими средствами.   Часто мойте руки с мылом.   Ухаживая за больным, прикрывайте рот и нос маской или другими защитными средствами (платком, шарфом и др.)</w:t>
      </w:r>
      <w:proofErr w:type="gramStart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.У</w:t>
      </w:r>
      <w:proofErr w:type="gramEnd"/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t>хаживать за больным должен только один член семьи. </w:t>
      </w:r>
    </w:p>
    <w:p w:rsidR="00257514" w:rsidRDefault="00257514" w:rsidP="00257514">
      <w:pPr>
        <w:spacing w:after="0" w:line="240" w:lineRule="auto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</w:p>
    <w:p w:rsidR="00257514" w:rsidRPr="00257514" w:rsidRDefault="00257514" w:rsidP="00257514">
      <w:pPr>
        <w:spacing w:after="0" w:line="240" w:lineRule="auto"/>
        <w:jc w:val="center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83E44"/>
          <w:sz w:val="24"/>
          <w:szCs w:val="24"/>
          <w:lang w:eastAsia="ru-RU"/>
        </w:rPr>
        <w:drawing>
          <wp:inline distT="0" distB="0" distL="0" distR="0">
            <wp:extent cx="3539081" cy="2009775"/>
            <wp:effectExtent l="19050" t="0" r="4219" b="0"/>
            <wp:docPr id="3" name="Рисунок 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2831" t="27321" r="55969" b="3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65" cy="201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</w:r>
    </w:p>
    <w:p w:rsidR="00257514" w:rsidRDefault="00257514" w:rsidP="0025751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 xml:space="preserve">Более подробная информация о том, что такое </w:t>
      </w:r>
      <w:proofErr w:type="spellStart"/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коронавирусная</w:t>
      </w:r>
      <w:proofErr w:type="spellEnd"/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 xml:space="preserve"> инфекция, и как защитить себя и своих близких, </w:t>
      </w:r>
      <w:r w:rsidRPr="00CF0937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размещена</w:t>
      </w: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 xml:space="preserve"> на</w:t>
      </w:r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 </w:t>
      </w:r>
      <w:hyperlink r:id="rId34" w:history="1">
        <w:r w:rsidRPr="00257514">
          <w:rPr>
            <w:rFonts w:ascii="Arial" w:eastAsia="Times New Roman" w:hAnsi="Arial" w:cs="Arial"/>
            <w:b/>
            <w:bCs/>
            <w:color w:val="00A0DC"/>
            <w:sz w:val="24"/>
            <w:szCs w:val="24"/>
            <w:u w:val="single"/>
            <w:lang w:eastAsia="ru-RU"/>
          </w:rPr>
          <w:t>са</w:t>
        </w:r>
        <w:r w:rsidRPr="00257514">
          <w:rPr>
            <w:rFonts w:ascii="Arial" w:eastAsia="Times New Roman" w:hAnsi="Arial" w:cs="Arial"/>
            <w:b/>
            <w:bCs/>
            <w:color w:val="00A0DC"/>
            <w:sz w:val="24"/>
            <w:szCs w:val="24"/>
            <w:u w:val="single"/>
            <w:lang w:eastAsia="ru-RU"/>
          </w:rPr>
          <w:t>й</w:t>
        </w:r>
        <w:r w:rsidRPr="00257514">
          <w:rPr>
            <w:rFonts w:ascii="Arial" w:eastAsia="Times New Roman" w:hAnsi="Arial" w:cs="Arial"/>
            <w:b/>
            <w:bCs/>
            <w:color w:val="00A0DC"/>
            <w:sz w:val="24"/>
            <w:szCs w:val="24"/>
            <w:u w:val="single"/>
            <w:lang w:eastAsia="ru-RU"/>
          </w:rPr>
          <w:t>те</w:t>
        </w:r>
      </w:hyperlink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 </w:t>
      </w:r>
      <w:proofErr w:type="spellStart"/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Роспотребнадзора</w:t>
      </w:r>
      <w:proofErr w:type="spellEnd"/>
      <w:r w:rsidRPr="00257514">
        <w:rPr>
          <w:rFonts w:ascii="Arial" w:eastAsia="Times New Roman" w:hAnsi="Arial" w:cs="Arial"/>
          <w:b/>
          <w:bCs/>
          <w:color w:val="383E44"/>
          <w:sz w:val="24"/>
          <w:szCs w:val="24"/>
          <w:lang w:eastAsia="ru-RU"/>
        </w:rPr>
        <w:t>:</w:t>
      </w:r>
    </w:p>
    <w:p w:rsidR="00257514" w:rsidRPr="00257514" w:rsidRDefault="00257514" w:rsidP="00CF0937">
      <w:pPr>
        <w:spacing w:after="0" w:line="240" w:lineRule="auto"/>
        <w:jc w:val="center"/>
        <w:rPr>
          <w:rFonts w:ascii="Arial" w:eastAsia="Times New Roman" w:hAnsi="Arial" w:cs="Arial"/>
          <w:color w:val="383E44"/>
          <w:sz w:val="24"/>
          <w:szCs w:val="24"/>
          <w:lang w:eastAsia="ru-RU"/>
        </w:rPr>
      </w:pP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</w:r>
      <w:r w:rsidRPr="00257514">
        <w:rPr>
          <w:rFonts w:ascii="Arial" w:eastAsia="Times New Roman" w:hAnsi="Arial" w:cs="Arial"/>
          <w:color w:val="383E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83E44"/>
          <w:sz w:val="24"/>
          <w:szCs w:val="24"/>
          <w:lang w:eastAsia="ru-RU"/>
        </w:rPr>
        <w:drawing>
          <wp:inline distT="0" distB="0" distL="0" distR="0">
            <wp:extent cx="3886200" cy="2746837"/>
            <wp:effectExtent l="19050" t="0" r="0" b="0"/>
            <wp:docPr id="1" name="Рисунок 1" descr="http://xn--42-6kcadhwnl3cfdx.xn--p1ai/static/img/rpncrnv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42-6kcadhwnl3cfdx.xn--p1ai/static/img/rpncrnvrs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257" cy="274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DF" w:rsidRDefault="00432CDF" w:rsidP="00257514"/>
    <w:sectPr w:rsidR="00432CDF" w:rsidSect="00257514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14"/>
    <w:rsid w:val="00257514"/>
    <w:rsid w:val="00432CDF"/>
    <w:rsid w:val="00B04A05"/>
    <w:rsid w:val="00CE0785"/>
    <w:rsid w:val="00C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DF"/>
  </w:style>
  <w:style w:type="paragraph" w:styleId="1">
    <w:name w:val="heading 1"/>
    <w:basedOn w:val="a"/>
    <w:next w:val="a"/>
    <w:link w:val="10"/>
    <w:uiPriority w:val="9"/>
    <w:qFormat/>
    <w:rsid w:val="00CE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57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7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514"/>
    <w:rPr>
      <w:b/>
      <w:bCs/>
    </w:rPr>
  </w:style>
  <w:style w:type="character" w:styleId="a5">
    <w:name w:val="Hyperlink"/>
    <w:basedOn w:val="a0"/>
    <w:uiPriority w:val="99"/>
    <w:unhideWhenUsed/>
    <w:rsid w:val="00257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5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yanshcool.narod2.ru/koronavirus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demyanshcool.narod2.ru/koronavirus6.jpg" TargetMode="External"/><Relationship Id="rId26" Type="http://schemas.openxmlformats.org/officeDocument/2006/relationships/hyperlink" Target="http://demyanshcool.narod2.ru/koronavirus9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www.rospotrebnadzor.ru/about/info/news_time/news_details.php?ELEMENT_ID=1356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emyanshcool.narod2.ru/koronavirus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demyanshcool.narod2.ru/koronavirus5.jpg" TargetMode="External"/><Relationship Id="rId20" Type="http://schemas.openxmlformats.org/officeDocument/2006/relationships/hyperlink" Target="http://demyanshcool.narod2.ru/koronavirus7.jp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://demyanshcool.narod2.ru/koronavirus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demyanshcool.narod2.ru/koronavirus9.jpg" TargetMode="External"/><Relationship Id="rId32" Type="http://schemas.openxmlformats.org/officeDocument/2006/relationships/hyperlink" Target="https://youtu.be/iMlCBiv1Ol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loud.mail.ru/public/UxCb/2o1TvgC6Z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demyanshcool.narod2.ru/koronavirus92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myanshcool.narod2.ru/koronavirus2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demyanshcool.narod2.ru/koronavirus4.jpg" TargetMode="External"/><Relationship Id="rId22" Type="http://schemas.openxmlformats.org/officeDocument/2006/relationships/hyperlink" Target="http://demyanshcool.narod2.ru/koronavirus8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demyanshcool.narod2.ru/koronavirus93.jpg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F671-2545-4BD2-A43B-42671B9E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Андронов</dc:creator>
  <cp:lastModifiedBy>Юрий Андронов</cp:lastModifiedBy>
  <cp:revision>2</cp:revision>
  <dcterms:created xsi:type="dcterms:W3CDTF">2020-03-31T17:31:00Z</dcterms:created>
  <dcterms:modified xsi:type="dcterms:W3CDTF">2020-03-31T17:31:00Z</dcterms:modified>
</cp:coreProperties>
</file>