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4581"/>
        <w:gridCol w:w="5274"/>
      </w:tblGrid>
      <w:tr w:rsidR="008054F6" w:rsidRPr="001D2C78" w:rsidTr="00D9459C">
        <w:tc>
          <w:tcPr>
            <w:tcW w:w="4581" w:type="dxa"/>
          </w:tcPr>
          <w:p w:rsidR="008054F6" w:rsidRPr="001D2C78" w:rsidRDefault="008054F6" w:rsidP="00A944DB">
            <w:pPr>
              <w:tabs>
                <w:tab w:val="left" w:pos="5940"/>
              </w:tabs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274" w:type="dxa"/>
          </w:tcPr>
          <w:p w:rsidR="008054F6" w:rsidRPr="001D2C78" w:rsidRDefault="008054F6" w:rsidP="00A944DB">
            <w:pPr>
              <w:ind w:firstLine="567"/>
              <w:jc w:val="right"/>
              <w:rPr>
                <w:caps/>
                <w:sz w:val="28"/>
                <w:szCs w:val="28"/>
                <w:lang w:eastAsia="ko-KR"/>
              </w:rPr>
            </w:pPr>
            <w:r w:rsidRPr="001D2C78">
              <w:rPr>
                <w:caps/>
                <w:sz w:val="28"/>
                <w:szCs w:val="28"/>
                <w:lang w:eastAsia="ko-KR"/>
              </w:rPr>
              <w:t>утверждаю</w:t>
            </w:r>
          </w:p>
          <w:p w:rsidR="008054F6" w:rsidRPr="001D2C78" w:rsidRDefault="008054F6" w:rsidP="00A944DB">
            <w:pPr>
              <w:ind w:firstLine="567"/>
              <w:jc w:val="righ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               Директор </w:t>
            </w:r>
            <w:r w:rsidR="00A944DB">
              <w:rPr>
                <w:sz w:val="28"/>
                <w:szCs w:val="28"/>
                <w:lang w:eastAsia="ko-KR"/>
              </w:rPr>
              <w:t>МБОУ «</w:t>
            </w:r>
            <w:r w:rsidR="008C56DF">
              <w:rPr>
                <w:sz w:val="28"/>
                <w:szCs w:val="28"/>
                <w:lang w:eastAsia="ko-KR"/>
              </w:rPr>
              <w:t>Красноярская ООШ»</w:t>
            </w:r>
            <w:r w:rsidR="00A944DB">
              <w:rPr>
                <w:sz w:val="28"/>
                <w:szCs w:val="28"/>
                <w:lang w:eastAsia="ko-KR"/>
              </w:rPr>
              <w:t>»</w:t>
            </w:r>
          </w:p>
          <w:p w:rsidR="008054F6" w:rsidRPr="001D2C78" w:rsidRDefault="008054F6" w:rsidP="00A944DB">
            <w:pPr>
              <w:jc w:val="righ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        </w:t>
            </w:r>
            <w:r w:rsidR="00A944DB">
              <w:rPr>
                <w:sz w:val="28"/>
                <w:szCs w:val="28"/>
                <w:lang w:eastAsia="ko-KR"/>
              </w:rPr>
              <w:t xml:space="preserve">     </w:t>
            </w:r>
            <w:proofErr w:type="spellStart"/>
            <w:r w:rsidR="00A944DB">
              <w:rPr>
                <w:sz w:val="28"/>
                <w:szCs w:val="28"/>
                <w:lang w:eastAsia="ko-KR"/>
              </w:rPr>
              <w:t>____________</w:t>
            </w:r>
            <w:r w:rsidR="008C56DF">
              <w:rPr>
                <w:sz w:val="28"/>
                <w:szCs w:val="28"/>
                <w:lang w:eastAsia="ko-KR"/>
              </w:rPr>
              <w:t>Г.П.Бибикова</w:t>
            </w:r>
            <w:proofErr w:type="spellEnd"/>
            <w:r w:rsidR="008C56DF">
              <w:rPr>
                <w:sz w:val="28"/>
                <w:szCs w:val="28"/>
                <w:lang w:eastAsia="ko-KR"/>
              </w:rPr>
              <w:t xml:space="preserve"> </w:t>
            </w:r>
          </w:p>
          <w:p w:rsidR="008054F6" w:rsidRPr="001D2C78" w:rsidRDefault="00A944DB" w:rsidP="00A944DB">
            <w:pPr>
              <w:ind w:firstLine="567"/>
              <w:jc w:val="right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            31.08.2018</w:t>
            </w:r>
            <w:r w:rsidR="008054F6" w:rsidRPr="001D2C78">
              <w:rPr>
                <w:sz w:val="28"/>
                <w:szCs w:val="28"/>
                <w:lang w:eastAsia="ko-KR"/>
              </w:rPr>
              <w:t xml:space="preserve"> г.</w:t>
            </w:r>
          </w:p>
          <w:p w:rsidR="008054F6" w:rsidRPr="001D2C78" w:rsidRDefault="008054F6" w:rsidP="00A944DB">
            <w:pPr>
              <w:pStyle w:val="a5"/>
              <w:tabs>
                <w:tab w:val="left" w:pos="142"/>
              </w:tabs>
              <w:spacing w:before="0" w:beforeAutospacing="0" w:after="0" w:afterAutospacing="0"/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8054F6" w:rsidRPr="001D2C78" w:rsidRDefault="008054F6" w:rsidP="00A944DB">
            <w:pPr>
              <w:pStyle w:val="a5"/>
              <w:tabs>
                <w:tab w:val="left" w:pos="142"/>
              </w:tabs>
              <w:spacing w:before="0" w:beforeAutospacing="0" w:after="0" w:afterAutospacing="0"/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8054F6" w:rsidRPr="001D2C78" w:rsidRDefault="008054F6" w:rsidP="008054F6">
      <w:pPr>
        <w:pStyle w:val="2"/>
        <w:spacing w:before="0" w:beforeAutospacing="0" w:after="0" w:afterAutospacing="0"/>
        <w:jc w:val="right"/>
        <w:rPr>
          <w:sz w:val="28"/>
          <w:szCs w:val="28"/>
        </w:rPr>
      </w:pPr>
    </w:p>
    <w:p w:rsidR="008054F6" w:rsidRPr="001D2C78" w:rsidRDefault="008054F6" w:rsidP="008054F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D2C78">
        <w:rPr>
          <w:sz w:val="28"/>
          <w:szCs w:val="28"/>
        </w:rPr>
        <w:t xml:space="preserve">ПОЛОЖЕНИЕ </w:t>
      </w:r>
    </w:p>
    <w:p w:rsidR="008C56DF" w:rsidRDefault="008054F6" w:rsidP="008054F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D2C78">
        <w:rPr>
          <w:sz w:val="28"/>
          <w:szCs w:val="28"/>
        </w:rPr>
        <w:t xml:space="preserve">о </w:t>
      </w:r>
      <w:proofErr w:type="spellStart"/>
      <w:r w:rsidRPr="001D2C78">
        <w:rPr>
          <w:sz w:val="28"/>
          <w:szCs w:val="28"/>
        </w:rPr>
        <w:t>профориентационной</w:t>
      </w:r>
      <w:proofErr w:type="spellEnd"/>
      <w:r w:rsidRPr="001D2C78">
        <w:rPr>
          <w:sz w:val="28"/>
          <w:szCs w:val="28"/>
        </w:rPr>
        <w:t xml:space="preserve"> работе </w:t>
      </w:r>
    </w:p>
    <w:p w:rsidR="008054F6" w:rsidRPr="001D2C78" w:rsidRDefault="008054F6" w:rsidP="008054F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D2C78">
        <w:rPr>
          <w:sz w:val="28"/>
          <w:szCs w:val="28"/>
        </w:rPr>
        <w:t xml:space="preserve">в муниципальном </w:t>
      </w:r>
      <w:r w:rsidR="00A944DB">
        <w:rPr>
          <w:sz w:val="28"/>
          <w:szCs w:val="28"/>
        </w:rPr>
        <w:t xml:space="preserve">бюджетном </w:t>
      </w:r>
      <w:r w:rsidRPr="001D2C78">
        <w:rPr>
          <w:sz w:val="28"/>
          <w:szCs w:val="28"/>
        </w:rPr>
        <w:t>общеобразовательном учреждении</w:t>
      </w:r>
      <w:r w:rsidR="00A944DB">
        <w:rPr>
          <w:sz w:val="28"/>
          <w:szCs w:val="28"/>
        </w:rPr>
        <w:t xml:space="preserve"> </w:t>
      </w:r>
      <w:r w:rsidR="008C56DF">
        <w:rPr>
          <w:sz w:val="28"/>
          <w:szCs w:val="28"/>
        </w:rPr>
        <w:t>Красноярская основная общеобразовательная школа</w:t>
      </w:r>
    </w:p>
    <w:p w:rsidR="008054F6" w:rsidRPr="001D2C78" w:rsidRDefault="008054F6" w:rsidP="008054F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8054F6" w:rsidRPr="001D2C78" w:rsidRDefault="008054F6" w:rsidP="008054F6">
      <w:pPr>
        <w:pStyle w:val="a3"/>
        <w:spacing w:before="0" w:beforeAutospacing="0" w:after="0" w:afterAutospacing="0"/>
        <w:ind w:left="-525"/>
        <w:jc w:val="center"/>
        <w:rPr>
          <w:b/>
          <w:sz w:val="28"/>
          <w:szCs w:val="28"/>
        </w:rPr>
      </w:pPr>
      <w:r w:rsidRPr="001D2C78">
        <w:rPr>
          <w:b/>
          <w:sz w:val="28"/>
          <w:szCs w:val="28"/>
        </w:rPr>
        <w:t>1. Общие положения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left="-525"/>
        <w:jc w:val="center"/>
        <w:rPr>
          <w:b/>
          <w:sz w:val="28"/>
          <w:szCs w:val="28"/>
        </w:rPr>
      </w:pP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Основными целями профориентационной работы в </w:t>
      </w:r>
      <w:r w:rsidR="00A944DB">
        <w:rPr>
          <w:sz w:val="28"/>
          <w:szCs w:val="28"/>
          <w:lang w:eastAsia="ko-KR"/>
        </w:rPr>
        <w:t>МБОУ «</w:t>
      </w:r>
      <w:proofErr w:type="gramStart"/>
      <w:r w:rsidR="008C56DF">
        <w:rPr>
          <w:sz w:val="28"/>
          <w:szCs w:val="28"/>
          <w:lang w:eastAsia="ko-KR"/>
        </w:rPr>
        <w:t>Красноярская</w:t>
      </w:r>
      <w:proofErr w:type="gramEnd"/>
      <w:r w:rsidR="008C56DF">
        <w:rPr>
          <w:sz w:val="28"/>
          <w:szCs w:val="28"/>
          <w:lang w:eastAsia="ko-KR"/>
        </w:rPr>
        <w:t xml:space="preserve"> ООШ»</w:t>
      </w:r>
      <w:r w:rsidR="00A944DB">
        <w:rPr>
          <w:sz w:val="28"/>
          <w:szCs w:val="28"/>
          <w:lang w:eastAsia="ko-KR"/>
        </w:rPr>
        <w:t xml:space="preserve"> </w:t>
      </w:r>
      <w:r w:rsidRPr="001D2C78">
        <w:rPr>
          <w:sz w:val="28"/>
          <w:szCs w:val="28"/>
        </w:rPr>
        <w:t>являются:</w:t>
      </w:r>
    </w:p>
    <w:p w:rsidR="008054F6" w:rsidRPr="001D2C78" w:rsidRDefault="008054F6" w:rsidP="008054F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удовлетворение образовательных потребностей выпускников;</w:t>
      </w:r>
    </w:p>
    <w:p w:rsidR="008054F6" w:rsidRPr="001D2C78" w:rsidRDefault="008054F6" w:rsidP="008054F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расширение возможности социализации учащихся; </w:t>
      </w:r>
    </w:p>
    <w:p w:rsidR="008054F6" w:rsidRPr="001D2C78" w:rsidRDefault="008054F6" w:rsidP="008054F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способствование равного доступа к полноценному образованию разным категориям </w:t>
      </w:r>
      <w:proofErr w:type="gramStart"/>
      <w:r w:rsidRPr="001D2C78">
        <w:rPr>
          <w:sz w:val="28"/>
          <w:szCs w:val="28"/>
        </w:rPr>
        <w:t>обучающихся</w:t>
      </w:r>
      <w:proofErr w:type="gramEnd"/>
      <w:r w:rsidRPr="001D2C78">
        <w:rPr>
          <w:sz w:val="28"/>
          <w:szCs w:val="28"/>
        </w:rPr>
        <w:t xml:space="preserve"> в соответствии с их способностями и индивидуальными склонностями и потребностями.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1.1.Основные мероприятия (направления) профориентационной деятельности.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Вся </w:t>
      </w:r>
      <w:proofErr w:type="spellStart"/>
      <w:r w:rsidRPr="001D2C78">
        <w:rPr>
          <w:sz w:val="28"/>
          <w:szCs w:val="28"/>
        </w:rPr>
        <w:t>профориентационная</w:t>
      </w:r>
      <w:proofErr w:type="spellEnd"/>
      <w:r w:rsidRPr="001D2C78">
        <w:rPr>
          <w:sz w:val="28"/>
          <w:szCs w:val="28"/>
        </w:rPr>
        <w:t xml:space="preserve"> работа осуществляется с определенным акцентом по направлению, по которому  идет подготовка в школе. Однако этот акцент не должен ущемлять свободу выбора выпускника. 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В соответствии с поставленными целями </w:t>
      </w:r>
      <w:proofErr w:type="spellStart"/>
      <w:r w:rsidRPr="001D2C78">
        <w:rPr>
          <w:sz w:val="28"/>
          <w:szCs w:val="28"/>
        </w:rPr>
        <w:t>профориентационная</w:t>
      </w:r>
      <w:proofErr w:type="spellEnd"/>
      <w:r w:rsidRPr="001D2C78">
        <w:rPr>
          <w:sz w:val="28"/>
          <w:szCs w:val="28"/>
        </w:rPr>
        <w:t xml:space="preserve"> работа представляет собой комплекс мероприятий, проводимых в школе.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Основные мероприятия по профориентационной работе, проводимые в школе:</w:t>
      </w:r>
    </w:p>
    <w:p w:rsidR="008054F6" w:rsidRPr="001D2C78" w:rsidRDefault="008054F6" w:rsidP="008054F6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проведение консультаций с учащимися по выбору направления, наиболее соответствующей их способностям, склонностям и подготовке;</w:t>
      </w:r>
    </w:p>
    <w:p w:rsidR="008054F6" w:rsidRPr="001D2C78" w:rsidRDefault="008054F6" w:rsidP="008054F6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распространении</w:t>
      </w:r>
      <w:r w:rsidRPr="001D2C78">
        <w:rPr>
          <w:sz w:val="28"/>
          <w:szCs w:val="28"/>
        </w:rPr>
        <w:t xml:space="preserve"> информационных и учебно-методических материалов для учащихся;</w:t>
      </w:r>
    </w:p>
    <w:p w:rsidR="00A944DB" w:rsidRDefault="008054F6" w:rsidP="008054F6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A944DB">
        <w:rPr>
          <w:sz w:val="28"/>
          <w:szCs w:val="28"/>
        </w:rPr>
        <w:t xml:space="preserve">участие в </w:t>
      </w:r>
      <w:proofErr w:type="spellStart"/>
      <w:r w:rsidRPr="00A944DB">
        <w:rPr>
          <w:sz w:val="28"/>
          <w:szCs w:val="28"/>
        </w:rPr>
        <w:t>профориентационных</w:t>
      </w:r>
      <w:proofErr w:type="spellEnd"/>
      <w:r w:rsidRPr="00A944DB">
        <w:rPr>
          <w:sz w:val="28"/>
          <w:szCs w:val="28"/>
        </w:rPr>
        <w:t xml:space="preserve"> событиях, организованных </w:t>
      </w:r>
      <w:r w:rsidR="00A944DB">
        <w:rPr>
          <w:sz w:val="28"/>
          <w:szCs w:val="28"/>
        </w:rPr>
        <w:t>МБОУ «</w:t>
      </w:r>
      <w:r w:rsidR="008C56DF">
        <w:rPr>
          <w:sz w:val="28"/>
          <w:szCs w:val="28"/>
          <w:lang w:eastAsia="ko-KR"/>
        </w:rPr>
        <w:t>Красноярская ООШ</w:t>
      </w:r>
      <w:r w:rsidR="00A944DB">
        <w:rPr>
          <w:sz w:val="28"/>
          <w:szCs w:val="28"/>
        </w:rPr>
        <w:t>»</w:t>
      </w:r>
    </w:p>
    <w:p w:rsidR="008054F6" w:rsidRPr="00A944DB" w:rsidRDefault="008054F6" w:rsidP="008054F6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A944DB">
        <w:rPr>
          <w:sz w:val="28"/>
          <w:szCs w:val="28"/>
        </w:rPr>
        <w:t xml:space="preserve">проведение профориентационной работы среди учащихся, направленной на приобретение перспективных, общественно значимых специальностей; </w:t>
      </w:r>
    </w:p>
    <w:p w:rsidR="008054F6" w:rsidRPr="001D2C78" w:rsidRDefault="008054F6" w:rsidP="008054F6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организация и проведение встреч учащихся с представителями профессий, пользующихся спросом на рынке труда.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1.2.Работа с учащимися в школе по профессиональному                самоопределению: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-преподавание в школе – углубленное изучение предметов;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-руководство научными обществами учащихся – кружковая работа;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lastRenderedPageBreak/>
        <w:t>-организация и проведение тематических экскурсий;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-проведение анкетирования учащихся по их самоопределению в профессии;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-активизация интереса учащихся к выбору профессии;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-доведение сведений до учащихся специальностей  (профессий).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1.3.Работа с классными руководителями в школе по профессиональному                самоопределению учащихся: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-взаимодействие с классными руководителями по выявлению способностей, склонностей, уровня обучения учащихся;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-изучение склонностей, интересов в процессе вовлечения учащихся в разнообразные виды внеклассной деятельности;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-анкетирование о профессиональном обучении.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1.4.Работа с родителями учащихся по профессиональному                самоопределению учащихся: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-участие в родительских собраниях;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-классные часы с участием родителей, представляющих ту или иную профессию;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-информирование родителей учащихся о специальностях (профессиях); 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-участие в коррекции профессиональной направленности учащихся;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-информирование о правилах приема, перспективах развития рынка труда; 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-разъяснение роли родителей в профессиональной ориента</w:t>
      </w:r>
      <w:r>
        <w:rPr>
          <w:sz w:val="28"/>
          <w:szCs w:val="28"/>
        </w:rPr>
        <w:t xml:space="preserve">ции учащихся, </w:t>
      </w:r>
      <w:r w:rsidRPr="001D2C78">
        <w:rPr>
          <w:sz w:val="28"/>
          <w:szCs w:val="28"/>
        </w:rPr>
        <w:t>выборе профессии;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-встречи учащихся и родителей с выпускник</w:t>
      </w:r>
      <w:r>
        <w:rPr>
          <w:sz w:val="28"/>
          <w:szCs w:val="28"/>
        </w:rPr>
        <w:t xml:space="preserve">ами - студентами </w:t>
      </w:r>
      <w:proofErr w:type="spellStart"/>
      <w:r>
        <w:rPr>
          <w:sz w:val="28"/>
          <w:szCs w:val="28"/>
        </w:rPr>
        <w:t>СУЗов</w:t>
      </w:r>
      <w:proofErr w:type="spellEnd"/>
      <w:r>
        <w:rPr>
          <w:sz w:val="28"/>
          <w:szCs w:val="28"/>
        </w:rPr>
        <w:t xml:space="preserve">  и ВУЗов</w:t>
      </w:r>
      <w:r w:rsidRPr="001D2C78">
        <w:rPr>
          <w:sz w:val="28"/>
          <w:szCs w:val="28"/>
        </w:rPr>
        <w:t>.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1.5.Организационно-массовые формы профориентационной работы: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-психолого-педагогические тренинги профессионального самоопределения учащихся;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-лекции по профориентации, </w:t>
      </w:r>
      <w:r w:rsidR="00A944DB" w:rsidRPr="001D2C78">
        <w:rPr>
          <w:sz w:val="28"/>
          <w:szCs w:val="28"/>
        </w:rPr>
        <w:t>приводящиеся</w:t>
      </w:r>
      <w:bookmarkStart w:id="0" w:name="_GoBack"/>
      <w:bookmarkEnd w:id="0"/>
      <w:r w:rsidRPr="001D2C78">
        <w:rPr>
          <w:sz w:val="28"/>
          <w:szCs w:val="28"/>
        </w:rPr>
        <w:t xml:space="preserve"> классными руководителями, приглашёнными.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1D2C78">
        <w:rPr>
          <w:sz w:val="28"/>
          <w:szCs w:val="28"/>
        </w:rPr>
        <w:t>.Профориентационные диагностика и консультации: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-исследование мотивации выбора профессии;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-исследование профессиональных интересов;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-исследование соответствия личностных качеств учащихся выбранной профессии;</w:t>
      </w:r>
    </w:p>
    <w:p w:rsidR="008054F6" w:rsidRPr="001D2C78" w:rsidRDefault="008054F6" w:rsidP="008054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-индивидуальные консультации для учащихся, родителей, педагогов.</w:t>
      </w:r>
    </w:p>
    <w:p w:rsidR="008054F6" w:rsidRPr="001D2C78" w:rsidRDefault="008054F6" w:rsidP="008054F6">
      <w:pPr>
        <w:pStyle w:val="a3"/>
        <w:tabs>
          <w:tab w:val="num" w:pos="80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 </w:t>
      </w:r>
    </w:p>
    <w:p w:rsidR="008054F6" w:rsidRPr="001D2C78" w:rsidRDefault="008054F6" w:rsidP="008054F6">
      <w:pPr>
        <w:pStyle w:val="a3"/>
        <w:tabs>
          <w:tab w:val="num" w:pos="80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</w:p>
    <w:p w:rsidR="008054F6" w:rsidRPr="001D2C78" w:rsidRDefault="008054F6" w:rsidP="008054F6">
      <w:pPr>
        <w:jc w:val="center"/>
        <w:rPr>
          <w:b/>
          <w:sz w:val="28"/>
          <w:szCs w:val="28"/>
        </w:rPr>
      </w:pPr>
      <w:r w:rsidRPr="001D2C78">
        <w:rPr>
          <w:b/>
          <w:sz w:val="28"/>
          <w:szCs w:val="28"/>
        </w:rPr>
        <w:t>2.Цель и задачи профориентационной работы</w:t>
      </w:r>
    </w:p>
    <w:p w:rsidR="008054F6" w:rsidRPr="001D2C78" w:rsidRDefault="008054F6" w:rsidP="008054F6">
      <w:pPr>
        <w:jc w:val="both"/>
        <w:rPr>
          <w:b/>
          <w:sz w:val="28"/>
          <w:szCs w:val="28"/>
        </w:rPr>
      </w:pPr>
    </w:p>
    <w:p w:rsidR="008054F6" w:rsidRPr="001D2C78" w:rsidRDefault="008054F6" w:rsidP="008054F6">
      <w:pPr>
        <w:jc w:val="both"/>
        <w:rPr>
          <w:b/>
          <w:sz w:val="28"/>
          <w:szCs w:val="28"/>
        </w:rPr>
      </w:pPr>
    </w:p>
    <w:p w:rsidR="008054F6" w:rsidRPr="00D93351" w:rsidRDefault="008054F6" w:rsidP="008054F6">
      <w:pPr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  <w:u w:val="single"/>
        </w:rPr>
        <w:t>Цель профориентационной работы</w:t>
      </w:r>
      <w:r w:rsidRPr="00D93351">
        <w:rPr>
          <w:sz w:val="28"/>
          <w:szCs w:val="28"/>
        </w:rPr>
        <w:t xml:space="preserve"> – подготовить учащихся  к обоснованному, осознанному и самостоятельному выбору профессии, удовлетворяющему как личные интересы, так и общественные потребности.</w:t>
      </w:r>
    </w:p>
    <w:p w:rsidR="008054F6" w:rsidRPr="00D93351" w:rsidRDefault="008054F6" w:rsidP="008054F6">
      <w:pPr>
        <w:ind w:firstLine="709"/>
        <w:jc w:val="both"/>
        <w:rPr>
          <w:sz w:val="28"/>
          <w:szCs w:val="28"/>
          <w:u w:val="single"/>
        </w:rPr>
      </w:pPr>
      <w:r w:rsidRPr="00D93351">
        <w:rPr>
          <w:sz w:val="28"/>
          <w:szCs w:val="28"/>
          <w:u w:val="single"/>
        </w:rPr>
        <w:t>Задачи профориентационной работы:</w:t>
      </w:r>
    </w:p>
    <w:p w:rsidR="008054F6" w:rsidRPr="00D93351" w:rsidRDefault="008054F6" w:rsidP="008054F6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lastRenderedPageBreak/>
        <w:t>-    формирование у учащихся личностных и общественно-значимых мотивов выбора профессии;</w:t>
      </w:r>
    </w:p>
    <w:p w:rsidR="008054F6" w:rsidRPr="00D93351" w:rsidRDefault="008054F6" w:rsidP="008054F6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>-    определение склонностей, интересов и способностей учащихся к конкретному виду деятельности и возможностей реализации;</w:t>
      </w:r>
    </w:p>
    <w:p w:rsidR="008054F6" w:rsidRPr="00D93351" w:rsidRDefault="008054F6" w:rsidP="008054F6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93351">
        <w:rPr>
          <w:sz w:val="28"/>
          <w:szCs w:val="28"/>
        </w:rPr>
        <w:t>развитие значимых для профессиональной деятельности психофизиологических функций организма, профессионально важных качеств личности, общих (интеллектуальных, физических, творческих и др.) и специальных (математических, художественных и др.) способностей;</w:t>
      </w:r>
    </w:p>
    <w:p w:rsidR="008054F6" w:rsidRPr="00D93351" w:rsidRDefault="008054F6" w:rsidP="008054F6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 xml:space="preserve">-    создание условий для общекультурной и </w:t>
      </w:r>
      <w:proofErr w:type="spellStart"/>
      <w:r w:rsidRPr="00D93351">
        <w:rPr>
          <w:sz w:val="28"/>
          <w:szCs w:val="28"/>
        </w:rPr>
        <w:t>допрофессиональной</w:t>
      </w:r>
      <w:proofErr w:type="spellEnd"/>
      <w:r w:rsidRPr="00D93351">
        <w:rPr>
          <w:sz w:val="28"/>
          <w:szCs w:val="28"/>
        </w:rPr>
        <w:t xml:space="preserve">  подготовки школьников с учетом выявленных интересов, склонностей, способностей и социального запроса их родителей;</w:t>
      </w:r>
    </w:p>
    <w:p w:rsidR="008054F6" w:rsidRPr="00D93351" w:rsidRDefault="008054F6" w:rsidP="008054F6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 xml:space="preserve">-    ознакомление учащихся с </w:t>
      </w:r>
      <w:r>
        <w:rPr>
          <w:sz w:val="28"/>
          <w:szCs w:val="28"/>
        </w:rPr>
        <w:t>информацией</w:t>
      </w:r>
      <w:r w:rsidRPr="00D93351">
        <w:rPr>
          <w:sz w:val="28"/>
          <w:szCs w:val="28"/>
        </w:rPr>
        <w:t xml:space="preserve"> о ситуации на рынке труда, об учебных заведениях региона, области, страны и о других способах получения профессии;</w:t>
      </w:r>
    </w:p>
    <w:p w:rsidR="008054F6" w:rsidRPr="00D93351" w:rsidRDefault="008054F6" w:rsidP="008054F6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>-    пропаганда востребованных в обществе профессий;</w:t>
      </w:r>
    </w:p>
    <w:p w:rsidR="008054F6" w:rsidRPr="00D93351" w:rsidRDefault="008054F6" w:rsidP="008054F6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93351">
        <w:rPr>
          <w:sz w:val="28"/>
          <w:szCs w:val="28"/>
        </w:rPr>
        <w:t>оказание помощи учащимся при решении вопроса о выборе профессии;</w:t>
      </w:r>
    </w:p>
    <w:p w:rsidR="008054F6" w:rsidRPr="00D93351" w:rsidRDefault="008054F6" w:rsidP="008054F6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>-   организация совместной деятельности школы, предприятий, учреждений дополнительного образования, культуры и спорта  по профориентации учащихся;</w:t>
      </w:r>
    </w:p>
    <w:p w:rsidR="008054F6" w:rsidRPr="00D93351" w:rsidRDefault="008054F6" w:rsidP="008054F6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>-   мониторинг профориентационной работы школы и профессионального самоопределения выпускников.</w:t>
      </w:r>
    </w:p>
    <w:p w:rsidR="008054F6" w:rsidRPr="00D93351" w:rsidRDefault="008054F6" w:rsidP="008054F6">
      <w:pPr>
        <w:tabs>
          <w:tab w:val="num" w:pos="900"/>
        </w:tabs>
        <w:ind w:firstLine="720"/>
        <w:jc w:val="both"/>
        <w:rPr>
          <w:sz w:val="28"/>
          <w:szCs w:val="28"/>
        </w:rPr>
      </w:pPr>
    </w:p>
    <w:p w:rsidR="008054F6" w:rsidRPr="00D93351" w:rsidRDefault="008054F6" w:rsidP="008054F6">
      <w:pPr>
        <w:tabs>
          <w:tab w:val="num" w:pos="900"/>
        </w:tabs>
        <w:ind w:firstLine="720"/>
        <w:jc w:val="both"/>
        <w:rPr>
          <w:sz w:val="28"/>
          <w:szCs w:val="28"/>
        </w:rPr>
      </w:pPr>
    </w:p>
    <w:p w:rsidR="008054F6" w:rsidRPr="00ED1BC2" w:rsidRDefault="008054F6" w:rsidP="008054F6">
      <w:pPr>
        <w:jc w:val="center"/>
        <w:rPr>
          <w:rStyle w:val="style291"/>
          <w:i w:val="0"/>
          <w:color w:val="auto"/>
          <w:sz w:val="28"/>
          <w:szCs w:val="28"/>
        </w:rPr>
      </w:pPr>
      <w:r w:rsidRPr="004F5C53">
        <w:rPr>
          <w:b/>
          <w:sz w:val="28"/>
          <w:szCs w:val="28"/>
        </w:rPr>
        <w:t>3</w:t>
      </w:r>
      <w:r w:rsidRPr="00D93351">
        <w:rPr>
          <w:i/>
          <w:sz w:val="28"/>
          <w:szCs w:val="28"/>
        </w:rPr>
        <w:t>.</w:t>
      </w:r>
      <w:r w:rsidRPr="00ED1BC2">
        <w:rPr>
          <w:rStyle w:val="style291"/>
          <w:i w:val="0"/>
          <w:color w:val="auto"/>
          <w:sz w:val="28"/>
          <w:szCs w:val="28"/>
        </w:rPr>
        <w:t>Профориентационная работа является одним из направлений внеурочной воспитательной работы</w:t>
      </w:r>
    </w:p>
    <w:p w:rsidR="008054F6" w:rsidRPr="004F5C53" w:rsidRDefault="008054F6" w:rsidP="008054F6">
      <w:pPr>
        <w:jc w:val="both"/>
        <w:rPr>
          <w:rStyle w:val="style291"/>
          <w:i w:val="0"/>
          <w:sz w:val="28"/>
          <w:szCs w:val="28"/>
        </w:rPr>
      </w:pPr>
    </w:p>
    <w:p w:rsidR="008054F6" w:rsidRPr="00D93351" w:rsidRDefault="008054F6" w:rsidP="008054F6">
      <w:pPr>
        <w:ind w:firstLine="709"/>
        <w:jc w:val="both"/>
        <w:rPr>
          <w:rStyle w:val="style311"/>
          <w:bCs/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>ЦЕЛИ: воспитание трудолюбия, формирование профессиональных знаний, умений и навыков, формирование личностных качеств, способствующих успешной адаптации в условиях рыночной экономики.</w:t>
      </w:r>
      <w:r w:rsidRPr="00D93351">
        <w:rPr>
          <w:sz w:val="28"/>
          <w:szCs w:val="28"/>
        </w:rPr>
        <w:br/>
      </w:r>
      <w:r>
        <w:rPr>
          <w:rStyle w:val="style311"/>
          <w:bCs/>
          <w:sz w:val="28"/>
          <w:szCs w:val="28"/>
          <w:u w:val="single"/>
        </w:rPr>
        <w:t xml:space="preserve">Первое </w:t>
      </w:r>
      <w:r w:rsidRPr="00D93351">
        <w:rPr>
          <w:rStyle w:val="style311"/>
          <w:bCs/>
          <w:sz w:val="28"/>
          <w:szCs w:val="28"/>
          <w:u w:val="single"/>
        </w:rPr>
        <w:t>направление</w:t>
      </w:r>
      <w:r w:rsidRPr="00D93351">
        <w:rPr>
          <w:rStyle w:val="style311"/>
          <w:bCs/>
          <w:sz w:val="28"/>
          <w:szCs w:val="28"/>
        </w:rPr>
        <w:t xml:space="preserve">  - работа с ученическим коллективом, которая идёт с 1 по </w:t>
      </w:r>
      <w:r w:rsidR="00ED1BC2">
        <w:rPr>
          <w:rStyle w:val="style311"/>
          <w:bCs/>
          <w:sz w:val="28"/>
          <w:szCs w:val="28"/>
        </w:rPr>
        <w:t>9</w:t>
      </w:r>
      <w:r w:rsidRPr="00D93351">
        <w:rPr>
          <w:rStyle w:val="style311"/>
          <w:bCs/>
          <w:sz w:val="28"/>
          <w:szCs w:val="28"/>
        </w:rPr>
        <w:t xml:space="preserve"> класс, имея свои особенности в младшем, среднем и старшем звеньях.</w:t>
      </w:r>
      <w:r w:rsidRPr="00D93351">
        <w:rPr>
          <w:sz w:val="28"/>
          <w:szCs w:val="28"/>
        </w:rPr>
        <w:br/>
      </w:r>
      <w:r>
        <w:rPr>
          <w:rStyle w:val="style311"/>
          <w:bCs/>
          <w:sz w:val="28"/>
          <w:szCs w:val="28"/>
          <w:u w:val="single"/>
        </w:rPr>
        <w:t>Второе</w:t>
      </w:r>
      <w:r w:rsidRPr="00D93351">
        <w:rPr>
          <w:rStyle w:val="style311"/>
          <w:bCs/>
          <w:sz w:val="28"/>
          <w:szCs w:val="28"/>
          <w:u w:val="single"/>
        </w:rPr>
        <w:t xml:space="preserve"> направление</w:t>
      </w:r>
      <w:r w:rsidRPr="00D93351">
        <w:rPr>
          <w:rStyle w:val="style311"/>
          <w:bCs/>
          <w:sz w:val="28"/>
          <w:szCs w:val="28"/>
        </w:rPr>
        <w:t xml:space="preserve"> – работа с родителями.</w:t>
      </w:r>
    </w:p>
    <w:p w:rsidR="008054F6" w:rsidRPr="00D93351" w:rsidRDefault="008054F6" w:rsidP="008054F6">
      <w:pPr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Младшая ступень обучения</w:t>
      </w:r>
      <w:r w:rsidRPr="00D93351">
        <w:rPr>
          <w:sz w:val="28"/>
          <w:szCs w:val="28"/>
          <w:u w:val="single"/>
        </w:rPr>
        <w:t xml:space="preserve"> 1-4 классы</w:t>
      </w:r>
    </w:p>
    <w:p w:rsidR="008054F6" w:rsidRPr="00D93351" w:rsidRDefault="008054F6" w:rsidP="008054F6">
      <w:pPr>
        <w:ind w:firstLine="709"/>
        <w:jc w:val="both"/>
        <w:rPr>
          <w:rStyle w:val="style311"/>
          <w:bCs/>
          <w:sz w:val="28"/>
          <w:szCs w:val="28"/>
        </w:rPr>
      </w:pPr>
      <w:r w:rsidRPr="00D93351">
        <w:rPr>
          <w:rStyle w:val="a6"/>
          <w:b w:val="0"/>
          <w:sz w:val="28"/>
          <w:szCs w:val="28"/>
        </w:rPr>
        <w:t>Цели:</w:t>
      </w:r>
      <w:r w:rsidRPr="00D93351">
        <w:rPr>
          <w:rStyle w:val="style311"/>
          <w:bCs/>
          <w:sz w:val="28"/>
          <w:szCs w:val="28"/>
        </w:rPr>
        <w:t xml:space="preserve"> Выявление интересов учащихся; расширение интереса и воспитание к познанию мира профессий; расширение об окружающем мире.</w:t>
      </w:r>
      <w:r w:rsidRPr="00D93351">
        <w:rPr>
          <w:sz w:val="28"/>
          <w:szCs w:val="28"/>
        </w:rPr>
        <w:br/>
      </w:r>
      <w:r w:rsidRPr="00D93351">
        <w:rPr>
          <w:rStyle w:val="a6"/>
          <w:b w:val="0"/>
          <w:sz w:val="28"/>
          <w:szCs w:val="28"/>
        </w:rPr>
        <w:t xml:space="preserve">Задачи: </w:t>
      </w:r>
      <w:r w:rsidRPr="00D93351">
        <w:rPr>
          <w:rStyle w:val="style311"/>
          <w:bCs/>
          <w:sz w:val="28"/>
          <w:szCs w:val="28"/>
        </w:rPr>
        <w:t>Определить уровень знаний учащихся о мире профессий; расширить знания об интересующих их профессиях; познакомить с новыми профессиями, доступными для понимания в данном возрасте.</w:t>
      </w:r>
    </w:p>
    <w:p w:rsidR="008054F6" w:rsidRPr="00D93351" w:rsidRDefault="008054F6" w:rsidP="008054F6">
      <w:pPr>
        <w:ind w:firstLine="709"/>
        <w:jc w:val="both"/>
        <w:rPr>
          <w:rStyle w:val="style311"/>
          <w:bCs/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 xml:space="preserve">Реализуются данные задачи и цели через: </w:t>
      </w:r>
      <w:r w:rsidRPr="00D93351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D93351">
        <w:rPr>
          <w:rStyle w:val="style311"/>
          <w:bCs/>
          <w:sz w:val="28"/>
          <w:szCs w:val="28"/>
        </w:rPr>
        <w:t xml:space="preserve">экскурсии в кабинет труда и школьную мастерскую, в столовую (знакомство с профессией повара); </w:t>
      </w:r>
    </w:p>
    <w:p w:rsidR="008054F6" w:rsidRDefault="008054F6" w:rsidP="008054F6">
      <w:pPr>
        <w:tabs>
          <w:tab w:val="left" w:pos="284"/>
        </w:tabs>
        <w:jc w:val="both"/>
        <w:rPr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>-</w:t>
      </w:r>
      <w:r>
        <w:rPr>
          <w:rStyle w:val="style311"/>
          <w:bCs/>
          <w:sz w:val="28"/>
          <w:szCs w:val="28"/>
        </w:rPr>
        <w:t xml:space="preserve"> </w:t>
      </w:r>
      <w:r w:rsidRPr="00D93351">
        <w:rPr>
          <w:rStyle w:val="style311"/>
          <w:bCs/>
          <w:sz w:val="28"/>
          <w:szCs w:val="28"/>
        </w:rPr>
        <w:t>встречи с родителями «Уважение к людям труда»;</w:t>
      </w:r>
      <w:r w:rsidRPr="00D93351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D93351">
        <w:rPr>
          <w:rStyle w:val="style311"/>
          <w:bCs/>
          <w:sz w:val="28"/>
          <w:szCs w:val="28"/>
        </w:rPr>
        <w:t>беседы «Как хлеб на столе появился», «Труд людей осенью», уход за деревьями, разговор о профессиях: «Мамы разные важны, мамы всякие нужны», «Профессии наших родителей»  и т.д.</w:t>
      </w:r>
    </w:p>
    <w:p w:rsidR="008054F6" w:rsidRPr="00D93351" w:rsidRDefault="008054F6" w:rsidP="008054F6">
      <w:pPr>
        <w:tabs>
          <w:tab w:val="left" w:pos="284"/>
        </w:tabs>
        <w:jc w:val="both"/>
        <w:rPr>
          <w:rStyle w:val="style311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rStyle w:val="style311"/>
          <w:bCs/>
          <w:sz w:val="28"/>
          <w:szCs w:val="28"/>
          <w:u w:val="single"/>
        </w:rPr>
        <w:t>Средняя ступень обучения</w:t>
      </w:r>
      <w:r w:rsidRPr="00D93351">
        <w:rPr>
          <w:rStyle w:val="style311"/>
          <w:bCs/>
          <w:sz w:val="28"/>
          <w:szCs w:val="28"/>
          <w:u w:val="single"/>
        </w:rPr>
        <w:t xml:space="preserve"> 5-8 классы</w:t>
      </w:r>
    </w:p>
    <w:p w:rsidR="008054F6" w:rsidRDefault="008054F6" w:rsidP="008054F6">
      <w:pPr>
        <w:ind w:firstLine="709"/>
        <w:jc w:val="both"/>
        <w:rPr>
          <w:sz w:val="28"/>
          <w:szCs w:val="28"/>
        </w:rPr>
      </w:pPr>
      <w:r w:rsidRPr="00D93351">
        <w:rPr>
          <w:rStyle w:val="a6"/>
          <w:b w:val="0"/>
          <w:sz w:val="28"/>
          <w:szCs w:val="28"/>
        </w:rPr>
        <w:t xml:space="preserve">Цели: </w:t>
      </w:r>
      <w:r w:rsidRPr="00D93351">
        <w:rPr>
          <w:rStyle w:val="style311"/>
          <w:bCs/>
          <w:sz w:val="28"/>
          <w:szCs w:val="28"/>
        </w:rPr>
        <w:t>Формирование личности, имеющую потребность в самопознании и самореализации; воспитание человека, владеющего необходимыми знаниями в мире профессий.</w:t>
      </w:r>
      <w:r>
        <w:rPr>
          <w:sz w:val="28"/>
          <w:szCs w:val="28"/>
        </w:rPr>
        <w:t xml:space="preserve"> </w:t>
      </w:r>
    </w:p>
    <w:p w:rsidR="008054F6" w:rsidRPr="00D93351" w:rsidRDefault="008054F6" w:rsidP="008054F6">
      <w:pPr>
        <w:ind w:firstLine="709"/>
        <w:jc w:val="both"/>
        <w:rPr>
          <w:rStyle w:val="style311"/>
          <w:sz w:val="28"/>
          <w:szCs w:val="28"/>
          <w:u w:val="single"/>
        </w:rPr>
      </w:pPr>
      <w:r w:rsidRPr="00D93351">
        <w:rPr>
          <w:rStyle w:val="style311"/>
          <w:bCs/>
          <w:sz w:val="28"/>
          <w:szCs w:val="28"/>
        </w:rPr>
        <w:t>Классные руководители создают условия для изучения склонностей и способностей учащихся. Формируют у учащихся представления о влиянии определённых факторов на выбор профессии. Знакомят с миром профессий, формируют практические умения и навыки через беседы («Роль знаний в выборе профессии», «Чем могу помочь дома?», «Сколько стоит минута?», «Мир профессий и место в нём человека», «Моё любимое занятие», «Работа моих родителей» и т.д.)</w:t>
      </w:r>
    </w:p>
    <w:p w:rsidR="008054F6" w:rsidRPr="00D93351" w:rsidRDefault="008054F6" w:rsidP="008054F6">
      <w:pPr>
        <w:ind w:firstLine="284"/>
        <w:jc w:val="both"/>
        <w:rPr>
          <w:rStyle w:val="style311"/>
          <w:bCs/>
          <w:sz w:val="28"/>
          <w:szCs w:val="28"/>
          <w:u w:val="single"/>
        </w:rPr>
      </w:pPr>
      <w:r>
        <w:rPr>
          <w:rStyle w:val="style311"/>
          <w:bCs/>
          <w:sz w:val="28"/>
          <w:szCs w:val="28"/>
          <w:u w:val="single"/>
        </w:rPr>
        <w:t xml:space="preserve">Старшая ступень обучения </w:t>
      </w:r>
      <w:r w:rsidRPr="00D93351">
        <w:rPr>
          <w:rStyle w:val="style311"/>
          <w:bCs/>
          <w:sz w:val="28"/>
          <w:szCs w:val="28"/>
          <w:u w:val="single"/>
        </w:rPr>
        <w:t xml:space="preserve">9 </w:t>
      </w:r>
      <w:r w:rsidR="00ED1BC2">
        <w:rPr>
          <w:rStyle w:val="style311"/>
          <w:bCs/>
          <w:sz w:val="28"/>
          <w:szCs w:val="28"/>
          <w:u w:val="single"/>
        </w:rPr>
        <w:t xml:space="preserve"> класс</w:t>
      </w:r>
    </w:p>
    <w:p w:rsidR="008054F6" w:rsidRDefault="008054F6" w:rsidP="008054F6">
      <w:pPr>
        <w:ind w:firstLine="709"/>
        <w:jc w:val="both"/>
        <w:rPr>
          <w:sz w:val="28"/>
          <w:szCs w:val="28"/>
        </w:rPr>
      </w:pPr>
      <w:r w:rsidRPr="00D93351">
        <w:rPr>
          <w:rStyle w:val="a6"/>
          <w:b w:val="0"/>
          <w:sz w:val="28"/>
          <w:szCs w:val="28"/>
        </w:rPr>
        <w:t>Цели:</w:t>
      </w:r>
      <w:r w:rsidRPr="00D93351">
        <w:rPr>
          <w:rStyle w:val="style311"/>
          <w:bCs/>
          <w:sz w:val="28"/>
          <w:szCs w:val="28"/>
        </w:rPr>
        <w:t xml:space="preserve"> Формирование качеств  личности, необходимых в современных условиях; воспитание человека, желающего и умеющего получать знания и использовать их на практике; формирование осознанного подхода к выбору профессии с учётом индивидуально-психологических особенностей и спроса на данную специальность.</w:t>
      </w:r>
      <w:r>
        <w:rPr>
          <w:sz w:val="28"/>
          <w:szCs w:val="28"/>
        </w:rPr>
        <w:t xml:space="preserve"> </w:t>
      </w:r>
    </w:p>
    <w:p w:rsidR="008054F6" w:rsidRPr="00D93351" w:rsidRDefault="008054F6" w:rsidP="008054F6">
      <w:pPr>
        <w:ind w:firstLine="709"/>
        <w:jc w:val="both"/>
        <w:rPr>
          <w:rStyle w:val="style311"/>
          <w:bCs/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>Цели реализуются через различные виды, формы и методы:</w:t>
      </w:r>
      <w:r w:rsidRPr="00D93351">
        <w:rPr>
          <w:sz w:val="28"/>
          <w:szCs w:val="28"/>
        </w:rPr>
        <w:br/>
      </w:r>
      <w:r w:rsidRPr="00D93351">
        <w:rPr>
          <w:rStyle w:val="style311"/>
          <w:bCs/>
          <w:sz w:val="28"/>
          <w:szCs w:val="28"/>
        </w:rPr>
        <w:t xml:space="preserve">1. В учебный план включены </w:t>
      </w:r>
      <w:r>
        <w:rPr>
          <w:rStyle w:val="style311"/>
          <w:bCs/>
          <w:sz w:val="28"/>
          <w:szCs w:val="28"/>
        </w:rPr>
        <w:t xml:space="preserve">элективные курсы и факультативы, задачами которых является: </w:t>
      </w:r>
      <w:r w:rsidRPr="00F05EC1">
        <w:rPr>
          <w:rStyle w:val="style311"/>
          <w:bCs/>
          <w:sz w:val="28"/>
          <w:szCs w:val="28"/>
        </w:rPr>
        <w:t xml:space="preserve">развитие личности ребенка, его познавательных интересов и способностей; выполнение социального образовательного заказа; удовлетворение образовательных потребностей учащихся; реализация </w:t>
      </w:r>
      <w:proofErr w:type="spellStart"/>
      <w:r w:rsidRPr="00F05EC1">
        <w:rPr>
          <w:rStyle w:val="style311"/>
          <w:bCs/>
          <w:sz w:val="28"/>
          <w:szCs w:val="28"/>
        </w:rPr>
        <w:t>предпрофильной</w:t>
      </w:r>
      <w:proofErr w:type="spellEnd"/>
      <w:r w:rsidRPr="00F05EC1">
        <w:rPr>
          <w:rStyle w:val="style311"/>
          <w:bCs/>
          <w:sz w:val="28"/>
          <w:szCs w:val="28"/>
        </w:rPr>
        <w:t xml:space="preserve"> и профильной подготовки; подготовка к ситуации выбора профиля обучения в старшей школе; расширение кругозора учащихся.</w:t>
      </w:r>
      <w:r>
        <w:rPr>
          <w:rStyle w:val="style311"/>
          <w:bCs/>
          <w:sz w:val="28"/>
          <w:szCs w:val="28"/>
        </w:rPr>
        <w:t xml:space="preserve"> </w:t>
      </w:r>
    </w:p>
    <w:p w:rsidR="008054F6" w:rsidRPr="00D93351" w:rsidRDefault="008054F6" w:rsidP="008054F6">
      <w:pPr>
        <w:jc w:val="both"/>
        <w:rPr>
          <w:rStyle w:val="style311"/>
          <w:bCs/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>2. Диагностика профессиональных склонностей с целью определения будущих профессий.</w:t>
      </w:r>
      <w:r w:rsidRPr="00D93351">
        <w:rPr>
          <w:sz w:val="28"/>
          <w:szCs w:val="28"/>
        </w:rPr>
        <w:br/>
      </w:r>
      <w:r w:rsidRPr="00D93351">
        <w:rPr>
          <w:rStyle w:val="style311"/>
          <w:bCs/>
          <w:sz w:val="28"/>
          <w:szCs w:val="28"/>
        </w:rPr>
        <w:t xml:space="preserve">3. Беседы: «В мире профессий», «Как нужно выбрать нужную профессию», «Все работы хороши, выбирай на вкус», «Что такое рынок труда», «Оптимальные поведение на рынке труда», «Мир профессий и место в нём человека»; знакомство с работой учителя, врача,  медсестры, библиотекаря, воспитателя. </w:t>
      </w:r>
    </w:p>
    <w:p w:rsidR="008054F6" w:rsidRPr="00D93351" w:rsidRDefault="008054F6" w:rsidP="008054F6">
      <w:pPr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 xml:space="preserve">На ориентационных курсах, при проведении </w:t>
      </w:r>
      <w:proofErr w:type="spellStart"/>
      <w:r w:rsidRPr="00D93351">
        <w:rPr>
          <w:sz w:val="28"/>
          <w:szCs w:val="28"/>
        </w:rPr>
        <w:t>предпрофильной</w:t>
      </w:r>
      <w:proofErr w:type="spellEnd"/>
      <w:r w:rsidRPr="00D93351">
        <w:rPr>
          <w:sz w:val="28"/>
          <w:szCs w:val="28"/>
        </w:rPr>
        <w:t xml:space="preserve"> </w:t>
      </w:r>
      <w:proofErr w:type="gramStart"/>
      <w:r w:rsidRPr="00D93351">
        <w:rPr>
          <w:sz w:val="28"/>
          <w:szCs w:val="28"/>
        </w:rPr>
        <w:t>подготовки, обучающиеся выполняют творческие работы и защищают</w:t>
      </w:r>
      <w:proofErr w:type="gramEnd"/>
      <w:r w:rsidRPr="00D93351">
        <w:rPr>
          <w:sz w:val="28"/>
          <w:szCs w:val="28"/>
        </w:rPr>
        <w:t xml:space="preserve"> их. </w:t>
      </w:r>
    </w:p>
    <w:p w:rsidR="008054F6" w:rsidRPr="001D2C78" w:rsidRDefault="008054F6" w:rsidP="008054F6">
      <w:pPr>
        <w:jc w:val="both"/>
        <w:rPr>
          <w:sz w:val="28"/>
          <w:szCs w:val="28"/>
        </w:rPr>
      </w:pPr>
    </w:p>
    <w:p w:rsidR="000E4E84" w:rsidRDefault="000E4E84"/>
    <w:sectPr w:rsidR="000E4E84" w:rsidSect="00D54C8B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AFD"/>
    <w:multiLevelType w:val="hybridMultilevel"/>
    <w:tmpl w:val="34946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314458"/>
    <w:multiLevelType w:val="hybridMultilevel"/>
    <w:tmpl w:val="50E60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Bookshelf Symbol 7" w:hAnsi="Bookshelf Symbol 7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3F47"/>
    <w:rsid w:val="000E4E84"/>
    <w:rsid w:val="00473F47"/>
    <w:rsid w:val="008054F6"/>
    <w:rsid w:val="008C56DF"/>
    <w:rsid w:val="00A944DB"/>
    <w:rsid w:val="00DD5413"/>
    <w:rsid w:val="00DF74EF"/>
    <w:rsid w:val="00ED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054F6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4F6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8054F6"/>
    <w:pPr>
      <w:spacing w:before="100" w:beforeAutospacing="1" w:after="100" w:afterAutospacing="1"/>
    </w:pPr>
    <w:rPr>
      <w:color w:val="000000"/>
    </w:rPr>
  </w:style>
  <w:style w:type="character" w:customStyle="1" w:styleId="a4">
    <w:name w:val="Подзаголовок Знак"/>
    <w:basedOn w:val="a0"/>
    <w:link w:val="a3"/>
    <w:rsid w:val="008054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8054F6"/>
    <w:pPr>
      <w:spacing w:before="100" w:beforeAutospacing="1" w:after="100" w:afterAutospacing="1"/>
      <w:ind w:left="192" w:right="72"/>
      <w:jc w:val="both"/>
    </w:pPr>
    <w:rPr>
      <w:color w:val="000000"/>
      <w:sz w:val="36"/>
      <w:szCs w:val="36"/>
    </w:rPr>
  </w:style>
  <w:style w:type="character" w:customStyle="1" w:styleId="style291">
    <w:name w:val="style291"/>
    <w:rsid w:val="008054F6"/>
    <w:rPr>
      <w:b/>
      <w:bCs/>
      <w:i/>
      <w:iCs/>
      <w:color w:val="660066"/>
      <w:sz w:val="48"/>
      <w:szCs w:val="48"/>
    </w:rPr>
  </w:style>
  <w:style w:type="character" w:customStyle="1" w:styleId="style311">
    <w:name w:val="style311"/>
    <w:rsid w:val="008054F6"/>
    <w:rPr>
      <w:sz w:val="48"/>
      <w:szCs w:val="48"/>
    </w:rPr>
  </w:style>
  <w:style w:type="character" w:styleId="a6">
    <w:name w:val="Strong"/>
    <w:qFormat/>
    <w:rsid w:val="00805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054F6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4F6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8054F6"/>
    <w:pPr>
      <w:spacing w:before="100" w:beforeAutospacing="1" w:after="100" w:afterAutospacing="1"/>
    </w:pPr>
    <w:rPr>
      <w:color w:val="000000"/>
    </w:rPr>
  </w:style>
  <w:style w:type="character" w:customStyle="1" w:styleId="a4">
    <w:name w:val="Подзаголовок Знак"/>
    <w:basedOn w:val="a0"/>
    <w:link w:val="a3"/>
    <w:rsid w:val="008054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8054F6"/>
    <w:pPr>
      <w:spacing w:before="100" w:beforeAutospacing="1" w:after="100" w:afterAutospacing="1"/>
      <w:ind w:left="192" w:right="72"/>
      <w:jc w:val="both"/>
    </w:pPr>
    <w:rPr>
      <w:color w:val="000000"/>
      <w:sz w:val="36"/>
      <w:szCs w:val="36"/>
    </w:rPr>
  </w:style>
  <w:style w:type="character" w:customStyle="1" w:styleId="style291">
    <w:name w:val="style291"/>
    <w:rsid w:val="008054F6"/>
    <w:rPr>
      <w:b/>
      <w:bCs/>
      <w:i/>
      <w:iCs/>
      <w:color w:val="660066"/>
      <w:sz w:val="48"/>
      <w:szCs w:val="48"/>
    </w:rPr>
  </w:style>
  <w:style w:type="character" w:customStyle="1" w:styleId="style311">
    <w:name w:val="style311"/>
    <w:rsid w:val="008054F6"/>
    <w:rPr>
      <w:sz w:val="48"/>
      <w:szCs w:val="48"/>
    </w:rPr>
  </w:style>
  <w:style w:type="character" w:styleId="a6">
    <w:name w:val="Strong"/>
    <w:qFormat/>
    <w:rsid w:val="00805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8</dc:creator>
  <cp:keywords/>
  <dc:description/>
  <cp:lastModifiedBy>Учитель</cp:lastModifiedBy>
  <cp:revision>6</cp:revision>
  <dcterms:created xsi:type="dcterms:W3CDTF">2018-12-20T01:58:00Z</dcterms:created>
  <dcterms:modified xsi:type="dcterms:W3CDTF">2018-12-24T09:45:00Z</dcterms:modified>
</cp:coreProperties>
</file>